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52" w:rsidRPr="00437BAB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ВТОРОМУ ИНОСТРАННОМУ ЯЗЫКУ (</w:t>
      </w:r>
      <w:r w:rsidR="005964D1"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АНГЛИЙСКОМУ</w:t>
      </w: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)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Программа по второму иностранному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Программа по второму иностранному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 xml:space="preserve">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</w:t>
      </w:r>
      <w:proofErr w:type="spellStart"/>
      <w:r w:rsidRPr="00906D52">
        <w:rPr>
          <w:szCs w:val="26"/>
        </w:rPr>
        <w:t>межпредметных</w:t>
      </w:r>
      <w:proofErr w:type="spellEnd"/>
      <w:r w:rsidRPr="00906D52">
        <w:rPr>
          <w:szCs w:val="26"/>
        </w:rPr>
        <w:t xml:space="preserve"> связей второго иностранного (немецкого) языка с содержанием учебных предметов на уровне основного общего образования с учётом возрастных особенностей обучающихся.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Изучение второго иностранного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Построение программы по второму иностранному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 xml:space="preserve">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906D52">
        <w:rPr>
          <w:szCs w:val="26"/>
        </w:rPr>
        <w:t>обучения</w:t>
      </w:r>
      <w:proofErr w:type="gramEnd"/>
      <w:r w:rsidRPr="00906D52">
        <w:rPr>
          <w:szCs w:val="26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Одной из важных особенностей изучения второго иностранного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 Процесс изучения второго иностранного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языка может быть интенсифицирован при следовании следующим принципам: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906D52">
        <w:rPr>
          <w:szCs w:val="26"/>
        </w:rPr>
        <w:t>мультилингвальной</w:t>
      </w:r>
      <w:proofErr w:type="spellEnd"/>
      <w:r w:rsidRPr="00906D52">
        <w:rPr>
          <w:szCs w:val="26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сопоставительный принцип, который проявляется через сравнение и сопоставление </w:t>
      </w:r>
      <w:proofErr w:type="spellStart"/>
      <w:r w:rsidRPr="00906D52">
        <w:rPr>
          <w:szCs w:val="26"/>
        </w:rPr>
        <w:t>коррелирующих</w:t>
      </w:r>
      <w:proofErr w:type="spellEnd"/>
      <w:r w:rsidRPr="00906D52">
        <w:rPr>
          <w:szCs w:val="26"/>
        </w:rPr>
        <w:t xml:space="preserve">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</w:t>
      </w:r>
      <w:proofErr w:type="gramStart"/>
      <w:r w:rsidRPr="00906D52">
        <w:rPr>
          <w:szCs w:val="26"/>
        </w:rPr>
        <w:t>обучающихся</w:t>
      </w:r>
      <w:proofErr w:type="gramEnd"/>
      <w:r w:rsidRPr="00906D52">
        <w:rPr>
          <w:szCs w:val="26"/>
        </w:rPr>
        <w:t>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интенсификации учебного труда </w:t>
      </w:r>
      <w:proofErr w:type="gramStart"/>
      <w:r w:rsidRPr="00906D52">
        <w:rPr>
          <w:szCs w:val="26"/>
        </w:rPr>
        <w:t>обучающихся</w:t>
      </w:r>
      <w:proofErr w:type="gramEnd"/>
      <w:r w:rsidRPr="00906D52">
        <w:rPr>
          <w:szCs w:val="26"/>
        </w:rPr>
        <w:t xml:space="preserve">, который продиктован необходимостью ускорить учебный процесс и внутренними характеристиками овладения вторым иностранным языком, позволяющим это </w:t>
      </w:r>
      <w:proofErr w:type="spellStart"/>
      <w:r w:rsidRPr="00906D52">
        <w:rPr>
          <w:szCs w:val="26"/>
        </w:rPr>
        <w:t>спроводить</w:t>
      </w:r>
      <w:proofErr w:type="spellEnd"/>
      <w:r w:rsidRPr="00906D52">
        <w:rPr>
          <w:szCs w:val="26"/>
        </w:rPr>
        <w:t>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</w:t>
      </w:r>
      <w:proofErr w:type="spellStart"/>
      <w:r w:rsidRPr="00906D52">
        <w:rPr>
          <w:szCs w:val="26"/>
        </w:rPr>
        <w:t>социокультурным</w:t>
      </w:r>
      <w:proofErr w:type="spellEnd"/>
      <w:r w:rsidRPr="00906D52">
        <w:rPr>
          <w:szCs w:val="26"/>
        </w:rPr>
        <w:t xml:space="preserve"> материалом, которые помогают, с одной стороны, избежать дублирования содержания обучения, а с другой – побуждают к анализу </w:t>
      </w:r>
      <w:proofErr w:type="spellStart"/>
      <w:r w:rsidRPr="00906D52">
        <w:rPr>
          <w:szCs w:val="26"/>
        </w:rPr>
        <w:t>социокультурного</w:t>
      </w:r>
      <w:proofErr w:type="spellEnd"/>
      <w:r w:rsidRPr="00906D52">
        <w:rPr>
          <w:szCs w:val="26"/>
        </w:rPr>
        <w:t xml:space="preserve"> содержания, рефлексии своей собственной культуры.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Интенсификация учебного процесса возможна при использовании следующих стратегий: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совершенствование познавательных действий обучающихся;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lastRenderedPageBreak/>
        <w:t>перенос учебных умений;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перенос лингвистических и </w:t>
      </w:r>
      <w:proofErr w:type="spellStart"/>
      <w:r w:rsidRPr="00906D52">
        <w:rPr>
          <w:szCs w:val="26"/>
        </w:rPr>
        <w:t>социокультурных</w:t>
      </w:r>
      <w:proofErr w:type="spellEnd"/>
      <w:r w:rsidRPr="00906D52">
        <w:rPr>
          <w:szCs w:val="26"/>
        </w:rPr>
        <w:t xml:space="preserve"> знаний, речевых умений;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повышенные по сравнению с первым иностранным языком объёмы нового грамматического и лексического материала;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совместная отработка элементов лингвистических явлений;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использование интегративных упражнений и заданий, требующих проблемного мышления;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рациональное распределение классных и домашних видов работ;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большая самостоятельность и автономность </w:t>
      </w:r>
      <w:proofErr w:type="gramStart"/>
      <w:r w:rsidRPr="00906D52">
        <w:rPr>
          <w:szCs w:val="26"/>
        </w:rPr>
        <w:t>обучающегося</w:t>
      </w:r>
      <w:proofErr w:type="gramEnd"/>
      <w:r w:rsidRPr="00906D52">
        <w:rPr>
          <w:szCs w:val="26"/>
        </w:rPr>
        <w:t xml:space="preserve"> в учении.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языка приводит к переосмыслению целей и содержания обучения предмету.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Цели иноязычного образования формулируются на ценностном когнитивном и прагматическом уровнях и воплощаются в личностных, </w:t>
      </w:r>
      <w:proofErr w:type="spellStart"/>
      <w:r w:rsidRPr="00906D52">
        <w:rPr>
          <w:szCs w:val="26"/>
        </w:rPr>
        <w:t>метапредметных</w:t>
      </w:r>
      <w:proofErr w:type="spellEnd"/>
      <w:r w:rsidRPr="00906D52">
        <w:rPr>
          <w:szCs w:val="26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06D52">
        <w:rPr>
          <w:szCs w:val="26"/>
        </w:rPr>
        <w:t>аудировании</w:t>
      </w:r>
      <w:proofErr w:type="spellEnd"/>
      <w:r w:rsidRPr="00906D52">
        <w:rPr>
          <w:szCs w:val="26"/>
        </w:rPr>
        <w:t>, чтении, письме);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proofErr w:type="gramStart"/>
      <w:r w:rsidRPr="00906D52">
        <w:rPr>
          <w:szCs w:val="26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906D52">
        <w:rPr>
          <w:szCs w:val="26"/>
        </w:rPr>
        <w:t>c</w:t>
      </w:r>
      <w:proofErr w:type="spellEnd"/>
      <w:r w:rsidRPr="00906D52">
        <w:rPr>
          <w:szCs w:val="26"/>
        </w:rPr>
        <w:t xml:space="preserve">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proofErr w:type="spellStart"/>
      <w:r w:rsidRPr="00906D52">
        <w:rPr>
          <w:szCs w:val="26"/>
        </w:rPr>
        <w:t>социокультурная</w:t>
      </w:r>
      <w:proofErr w:type="spellEnd"/>
      <w:r w:rsidRPr="00906D52">
        <w:rPr>
          <w:szCs w:val="26"/>
        </w:rPr>
        <w:t xml:space="preserve">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06D52">
        <w:rPr>
          <w:szCs w:val="26"/>
        </w:rPr>
        <w:t>дств пр</w:t>
      </w:r>
      <w:proofErr w:type="gramEnd"/>
      <w:r w:rsidRPr="00906D52">
        <w:rPr>
          <w:szCs w:val="26"/>
        </w:rPr>
        <w:t>и получении и передаче информации.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Наряду с иноязычной коммуникативной компетенцией средствами второго иностранного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>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>Основными подходами к обучению второму иностранному (</w:t>
      </w:r>
      <w:r w:rsidR="005964D1">
        <w:rPr>
          <w:szCs w:val="26"/>
        </w:rPr>
        <w:t>английскому</w:t>
      </w:r>
      <w:r w:rsidRPr="00906D52">
        <w:rPr>
          <w:szCs w:val="26"/>
        </w:rPr>
        <w:t xml:space="preserve">) языку признаются </w:t>
      </w:r>
      <w:proofErr w:type="spellStart"/>
      <w:r w:rsidRPr="00906D52">
        <w:rPr>
          <w:szCs w:val="26"/>
        </w:rPr>
        <w:t>компетентностный</w:t>
      </w:r>
      <w:proofErr w:type="spellEnd"/>
      <w:r w:rsidRPr="00906D52">
        <w:rPr>
          <w:szCs w:val="26"/>
        </w:rPr>
        <w:t xml:space="preserve">, </w:t>
      </w:r>
      <w:proofErr w:type="spellStart"/>
      <w:r w:rsidRPr="00906D52">
        <w:rPr>
          <w:szCs w:val="26"/>
        </w:rPr>
        <w:t>системно-деятельностный</w:t>
      </w:r>
      <w:proofErr w:type="spellEnd"/>
      <w:r w:rsidRPr="00906D52">
        <w:rPr>
          <w:szCs w:val="26"/>
        </w:rPr>
        <w:t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 технологии) и использования современных средств обучения.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t xml:space="preserve">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</w:t>
      </w:r>
      <w:r w:rsidRPr="00906D52">
        <w:rPr>
          <w:rStyle w:val="placeholder-mask"/>
          <w:szCs w:val="26"/>
        </w:rPr>
        <w:t>‌</w:t>
      </w:r>
      <w:r w:rsidRPr="00906D52">
        <w:rPr>
          <w:rStyle w:val="placeholder"/>
          <w:szCs w:val="26"/>
        </w:rPr>
        <w:t>Общее число часов</w:t>
      </w:r>
      <w:r>
        <w:rPr>
          <w:rStyle w:val="placeholder"/>
          <w:szCs w:val="26"/>
        </w:rPr>
        <w:t xml:space="preserve"> </w:t>
      </w:r>
      <w:r w:rsidRPr="00906D52">
        <w:rPr>
          <w:rStyle w:val="placeholder"/>
          <w:szCs w:val="26"/>
        </w:rPr>
        <w:t xml:space="preserve"> для изучения второго иностранного (немецкого) языка на уровне основного общего образования: в 8 классе – </w:t>
      </w:r>
      <w:r>
        <w:rPr>
          <w:rStyle w:val="placeholder"/>
          <w:szCs w:val="26"/>
        </w:rPr>
        <w:t>34</w:t>
      </w:r>
      <w:r w:rsidRPr="00906D52">
        <w:rPr>
          <w:rStyle w:val="placeholder"/>
          <w:szCs w:val="26"/>
        </w:rPr>
        <w:t xml:space="preserve"> час</w:t>
      </w:r>
      <w:r>
        <w:rPr>
          <w:rStyle w:val="placeholder"/>
          <w:szCs w:val="26"/>
        </w:rPr>
        <w:t>а</w:t>
      </w:r>
      <w:r w:rsidRPr="00906D52">
        <w:rPr>
          <w:rStyle w:val="placeholder"/>
          <w:szCs w:val="26"/>
        </w:rPr>
        <w:t xml:space="preserve"> (</w:t>
      </w:r>
      <w:r>
        <w:rPr>
          <w:rStyle w:val="placeholder"/>
          <w:szCs w:val="26"/>
        </w:rPr>
        <w:t>1 час</w:t>
      </w:r>
      <w:r w:rsidRPr="00906D52">
        <w:rPr>
          <w:rStyle w:val="placeholder"/>
          <w:szCs w:val="26"/>
        </w:rPr>
        <w:t xml:space="preserve"> в неделю).</w:t>
      </w:r>
      <w:r w:rsidRPr="00906D52">
        <w:rPr>
          <w:rStyle w:val="placeholder-mask"/>
          <w:szCs w:val="26"/>
        </w:rPr>
        <w:t>‌</w:t>
      </w:r>
      <w:r w:rsidRPr="00906D52">
        <w:rPr>
          <w:szCs w:val="26"/>
        </w:rPr>
        <w:t>‌</w:t>
      </w:r>
    </w:p>
    <w:p w:rsidR="00906D52" w:rsidRPr="00906D52" w:rsidRDefault="00906D52" w:rsidP="00906D52">
      <w:pPr>
        <w:pStyle w:val="a3"/>
        <w:spacing w:before="0" w:beforeAutospacing="0" w:after="0" w:afterAutospacing="0"/>
        <w:ind w:firstLine="567"/>
        <w:jc w:val="both"/>
        <w:rPr>
          <w:sz w:val="20"/>
          <w:szCs w:val="22"/>
        </w:rPr>
      </w:pPr>
      <w:r w:rsidRPr="00906D52">
        <w:rPr>
          <w:szCs w:val="26"/>
        </w:rPr>
        <w:lastRenderedPageBreak/>
        <w:t>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(немецком) языке в разных формах (устно и письменно, непосредственно и опосредованно, в том числе через Интернет) на уровне выживания (уровне А</w:t>
      </w:r>
      <w:proofErr w:type="gramStart"/>
      <w:r w:rsidRPr="00906D52">
        <w:rPr>
          <w:szCs w:val="26"/>
        </w:rPr>
        <w:t>1</w:t>
      </w:r>
      <w:proofErr w:type="gramEnd"/>
      <w:r w:rsidRPr="00906D52">
        <w:rPr>
          <w:szCs w:val="26"/>
        </w:rPr>
        <w:t xml:space="preserve"> в соответствии с Общеевропейскими компетенциями владения иностранным языком).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</w:t>
      </w:r>
      <w:proofErr w:type="spellStart"/>
      <w:r w:rsidRPr="00906D52">
        <w:rPr>
          <w:szCs w:val="26"/>
        </w:rPr>
        <w:t>допороговый</w:t>
      </w:r>
      <w:proofErr w:type="spellEnd"/>
      <w:r w:rsidRPr="00906D52">
        <w:rPr>
          <w:szCs w:val="26"/>
        </w:rPr>
        <w:t xml:space="preserve"> (А</w:t>
      </w:r>
      <w:proofErr w:type="gramStart"/>
      <w:r w:rsidRPr="00906D52">
        <w:rPr>
          <w:szCs w:val="26"/>
        </w:rPr>
        <w:t>2</w:t>
      </w:r>
      <w:proofErr w:type="gramEnd"/>
      <w:r w:rsidRPr="00906D52">
        <w:rPr>
          <w:szCs w:val="26"/>
        </w:rPr>
        <w:t>) уровень владения вторым иностранным (немецким) языком.</w:t>
      </w:r>
    </w:p>
    <w:p w:rsidR="00906D52" w:rsidRDefault="00906D52" w:rsidP="00906D5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06D52"/>
    <w:rsid w:val="0035351F"/>
    <w:rsid w:val="004C49BD"/>
    <w:rsid w:val="005150B8"/>
    <w:rsid w:val="005964D1"/>
    <w:rsid w:val="005E25CA"/>
    <w:rsid w:val="006462D4"/>
    <w:rsid w:val="0067159C"/>
    <w:rsid w:val="008C307E"/>
    <w:rsid w:val="00906D52"/>
    <w:rsid w:val="00C43102"/>
    <w:rsid w:val="00D06AF9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906D52"/>
  </w:style>
  <w:style w:type="character" w:customStyle="1" w:styleId="placeholder">
    <w:name w:val="placeholder"/>
    <w:basedOn w:val="a0"/>
    <w:rsid w:val="0090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6254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2</cp:revision>
  <dcterms:created xsi:type="dcterms:W3CDTF">2023-11-02T13:58:00Z</dcterms:created>
  <dcterms:modified xsi:type="dcterms:W3CDTF">2023-11-02T13:58:00Z</dcterms:modified>
</cp:coreProperties>
</file>