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D" w:rsidRDefault="00CB1D3D" w:rsidP="00CB1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D3D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672E7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D3D">
        <w:rPr>
          <w:rFonts w:ascii="Times New Roman" w:hAnsi="Times New Roman" w:cs="Times New Roman"/>
          <w:sz w:val="32"/>
          <w:szCs w:val="32"/>
        </w:rPr>
        <w:t>"Байкаловская средняя общеобразовательная школа"</w:t>
      </w: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4F99" w:rsidRDefault="006C4F99" w:rsidP="006C4F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C4F99">
        <w:rPr>
          <w:rFonts w:ascii="Times New Roman" w:hAnsi="Times New Roman" w:cs="Times New Roman"/>
          <w:sz w:val="44"/>
          <w:szCs w:val="44"/>
        </w:rPr>
        <w:t xml:space="preserve">Проектирование урока биологии </w:t>
      </w:r>
    </w:p>
    <w:p w:rsidR="00CB1D3D" w:rsidRPr="006C4F99" w:rsidRDefault="006C4F99" w:rsidP="006C4F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C4F99">
        <w:rPr>
          <w:rFonts w:ascii="Times New Roman" w:hAnsi="Times New Roman" w:cs="Times New Roman"/>
          <w:sz w:val="44"/>
          <w:szCs w:val="44"/>
        </w:rPr>
        <w:t>в соответствии с требования федераль</w:t>
      </w:r>
      <w:r>
        <w:rPr>
          <w:rFonts w:ascii="Times New Roman" w:hAnsi="Times New Roman" w:cs="Times New Roman"/>
          <w:sz w:val="44"/>
          <w:szCs w:val="44"/>
        </w:rPr>
        <w:t>ного государственного стандарта</w:t>
      </w:r>
    </w:p>
    <w:p w:rsidR="00CB1D3D" w:rsidRPr="00CB1D3D" w:rsidRDefault="00CB1D3D" w:rsidP="006C4F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  <w:r w:rsidRPr="00CB1D3D">
        <w:rPr>
          <w:rFonts w:ascii="Times New Roman" w:hAnsi="Times New Roman" w:cs="Times New Roman"/>
          <w:sz w:val="32"/>
          <w:szCs w:val="32"/>
        </w:rPr>
        <w:t>Учитель биологии: Кухарь Юлия Николаевна</w:t>
      </w: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6C4F99">
      <w:pPr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1D3D" w:rsidRPr="00CB1D3D" w:rsidRDefault="00CB1D3D" w:rsidP="00CB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BD" w:rsidRPr="00025ABD" w:rsidRDefault="00025ABD" w:rsidP="00025ABD">
      <w:pPr>
        <w:jc w:val="center"/>
        <w:rPr>
          <w:rFonts w:ascii="Times New Roman" w:hAnsi="Times New Roman" w:cs="Times New Roman"/>
          <w:color w:val="000000" w:themeColor="text1"/>
          <w:sz w:val="14"/>
          <w:szCs w:val="28"/>
        </w:rPr>
      </w:pPr>
      <w:r w:rsidRPr="00025ABD">
        <w:rPr>
          <w:rFonts w:ascii="Times New Roman" w:hAnsi="Times New Roman" w:cs="Times New Roman"/>
          <w:color w:val="000000" w:themeColor="text1"/>
          <w:sz w:val="32"/>
          <w:szCs w:val="28"/>
        </w:rPr>
        <w:t>Муниципальные педагогические чтения -2018</w:t>
      </w:r>
    </w:p>
    <w:p w:rsidR="005A4C87" w:rsidRPr="00CD63E5" w:rsidRDefault="005A4C87" w:rsidP="005A4C87">
      <w:pPr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B1D3D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выйди ты не в белый свет,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поле за околицей, -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идешь за кем - то в след,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запомнится.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Зато, куда б ты ни попал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какой распутице,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та, что сам искал, </w:t>
      </w:r>
    </w:p>
    <w:p w:rsidR="005A4C87" w:rsidRDefault="005A4C87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позабудется.</w:t>
      </w:r>
    </w:p>
    <w:p w:rsidR="0037526B" w:rsidRDefault="0037526B" w:rsidP="005A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F29" w:rsidRDefault="00BD3F29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обществу нужны образованные, нравственные, предприимчивые люди, которые могут:</w:t>
      </w:r>
    </w:p>
    <w:p w:rsidR="00BD3F29" w:rsidRDefault="00BD3F29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принимать решения и</w:t>
      </w:r>
      <w:r w:rsidRPr="00BD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свои действия</w:t>
      </w:r>
      <w:r w:rsidR="004D2083">
        <w:rPr>
          <w:rFonts w:ascii="Times New Roman" w:hAnsi="Times New Roman" w:cs="Times New Roman"/>
          <w:sz w:val="28"/>
          <w:szCs w:val="28"/>
        </w:rPr>
        <w:t>;</w:t>
      </w:r>
    </w:p>
    <w:p w:rsidR="00BD3F29" w:rsidRDefault="00BD3F29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отличаться мобильностью и быть готовыми к сотрудничеству</w:t>
      </w:r>
      <w:r w:rsidR="004D2083">
        <w:rPr>
          <w:rFonts w:ascii="Times New Roman" w:hAnsi="Times New Roman" w:cs="Times New Roman"/>
          <w:sz w:val="28"/>
          <w:szCs w:val="28"/>
        </w:rPr>
        <w:t>.</w:t>
      </w:r>
    </w:p>
    <w:p w:rsidR="00BD3F29" w:rsidRDefault="004D2083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основной задачей для каждого учителя,  при проектировании урока в соответствии с ФГОС  ООО является учет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A13410" w:rsidRDefault="0037526B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сказанные К.Д. Ушинским в 19 веке, как никогда отражают суть современного урока «Нужно, чтобы дети по возможности, учились самостоятельно, а учител</w:t>
      </w:r>
      <w:r w:rsidR="00B76775">
        <w:rPr>
          <w:rFonts w:ascii="Times New Roman" w:hAnsi="Times New Roman" w:cs="Times New Roman"/>
          <w:sz w:val="28"/>
          <w:szCs w:val="28"/>
        </w:rPr>
        <w:t xml:space="preserve">ь руководил этим </w:t>
      </w:r>
      <w:r>
        <w:rPr>
          <w:rFonts w:ascii="Times New Roman" w:hAnsi="Times New Roman" w:cs="Times New Roman"/>
          <w:sz w:val="28"/>
          <w:szCs w:val="28"/>
        </w:rPr>
        <w:t xml:space="preserve"> процессом и давал для него материал» в этом есть суть современного урока</w:t>
      </w:r>
      <w:r w:rsidR="00A13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основе которого заложен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37526B" w:rsidRDefault="00A13410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37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526B">
        <w:rPr>
          <w:rFonts w:ascii="Times New Roman" w:hAnsi="Times New Roman" w:cs="Times New Roman"/>
          <w:sz w:val="28"/>
          <w:szCs w:val="28"/>
        </w:rPr>
        <w:t>акой же он современный урок?</w:t>
      </w:r>
    </w:p>
    <w:p w:rsidR="005A4C87" w:rsidRDefault="0037526B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хорошо продуманный и организованный урок</w:t>
      </w:r>
    </w:p>
    <w:p w:rsidR="0037526B" w:rsidRDefault="0037526B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урок, где спланирована деятельность учителя и учеников</w:t>
      </w:r>
    </w:p>
    <w:p w:rsidR="0037526B" w:rsidRDefault="0037526B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уро</w:t>
      </w:r>
      <w:r w:rsidR="00BD3F29">
        <w:rPr>
          <w:rFonts w:ascii="Times New Roman" w:hAnsi="Times New Roman" w:cs="Times New Roman"/>
          <w:sz w:val="28"/>
          <w:szCs w:val="28"/>
        </w:rPr>
        <w:t>к с опорой</w:t>
      </w:r>
      <w:r>
        <w:rPr>
          <w:rFonts w:ascii="Times New Roman" w:hAnsi="Times New Roman" w:cs="Times New Roman"/>
          <w:sz w:val="28"/>
          <w:szCs w:val="28"/>
        </w:rPr>
        <w:t xml:space="preserve"> на сотрудничество</w:t>
      </w:r>
    </w:p>
    <w:p w:rsidR="0037526B" w:rsidRDefault="0037526B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проблемный урок</w:t>
      </w:r>
    </w:p>
    <w:p w:rsidR="005A4C87" w:rsidRDefault="00B76775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урок где осуществляется </w:t>
      </w:r>
      <w:r w:rsidR="004A23C2">
        <w:rPr>
          <w:rFonts w:ascii="Times New Roman" w:hAnsi="Times New Roman" w:cs="Times New Roman"/>
          <w:sz w:val="28"/>
          <w:szCs w:val="28"/>
        </w:rPr>
        <w:t xml:space="preserve"> обратную связь</w:t>
      </w:r>
    </w:p>
    <w:p w:rsidR="00BD3F29" w:rsidRDefault="00BD3F29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ориентированный урок.</w:t>
      </w:r>
    </w:p>
    <w:p w:rsidR="00AD4877" w:rsidRDefault="004B7880" w:rsidP="00B659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80">
        <w:rPr>
          <w:rFonts w:ascii="Times New Roman" w:hAnsi="Times New Roman" w:cs="Times New Roman"/>
          <w:color w:val="000000"/>
          <w:sz w:val="28"/>
          <w:szCs w:val="28"/>
        </w:rPr>
        <w:t xml:space="preserve">Хочу остановиться на некоторых моментах урока,  </w:t>
      </w:r>
      <w:proofErr w:type="gramStart"/>
      <w:r w:rsidRPr="004B7880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4B7880">
        <w:rPr>
          <w:rFonts w:ascii="Times New Roman" w:hAnsi="Times New Roman" w:cs="Times New Roman"/>
          <w:color w:val="000000"/>
          <w:sz w:val="28"/>
          <w:szCs w:val="28"/>
        </w:rPr>
        <w:t xml:space="preserve"> на мой взгляд, необходимо уделить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  работая по новым стандартам</w:t>
      </w:r>
      <w:r w:rsidRPr="004B7880">
        <w:rPr>
          <w:rFonts w:ascii="Times New Roman" w:hAnsi="Times New Roman" w:cs="Times New Roman"/>
          <w:color w:val="000000"/>
          <w:sz w:val="28"/>
          <w:szCs w:val="28"/>
        </w:rPr>
        <w:t xml:space="preserve"> это:</w:t>
      </w:r>
    </w:p>
    <w:p w:rsidR="00AD4877" w:rsidRDefault="00AD4877" w:rsidP="00B659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мотивация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B7880" w:rsidRPr="004B78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D4877" w:rsidRDefault="00AD4877" w:rsidP="00B659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7880" w:rsidRPr="004B7880">
        <w:rPr>
          <w:rFonts w:ascii="Times New Roman" w:hAnsi="Times New Roman" w:cs="Times New Roman"/>
          <w:color w:val="000000"/>
          <w:sz w:val="28"/>
          <w:szCs w:val="28"/>
        </w:rPr>
        <w:t>организация усвоения новых знаний и способов действий,</w:t>
      </w:r>
    </w:p>
    <w:p w:rsidR="00D00192" w:rsidRDefault="00AD4877" w:rsidP="00B659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7880" w:rsidRPr="004B7880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рефлексия.</w:t>
      </w:r>
    </w:p>
    <w:p w:rsidR="001E4A65" w:rsidRDefault="001E4A65" w:rsidP="00B65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251C02">
        <w:rPr>
          <w:rFonts w:ascii="Times New Roman" w:hAnsi="Times New Roman" w:cs="Times New Roman"/>
          <w:sz w:val="28"/>
          <w:szCs w:val="28"/>
          <w:u w:val="single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нужно вызвать внутреннее желание, готовность работать с учителем</w:t>
      </w:r>
    </w:p>
    <w:p w:rsidR="001E4A65" w:rsidRDefault="001E4A65" w:rsidP="00DE7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этапе своих уроках я использую такие приемы как:</w:t>
      </w:r>
    </w:p>
    <w:p w:rsidR="00AD4877" w:rsidRPr="00DE7EBF" w:rsidRDefault="003F4143" w:rsidP="00F561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«Парадоксальные</w:t>
      </w:r>
      <w:r w:rsidR="00AD4877" w:rsidRPr="00DE7EBF">
        <w:rPr>
          <w:rFonts w:ascii="Times New Roman" w:hAnsi="Times New Roman" w:cs="Times New Roman"/>
          <w:sz w:val="28"/>
          <w:szCs w:val="28"/>
        </w:rPr>
        <w:t xml:space="preserve"> факты»</w:t>
      </w:r>
    </w:p>
    <w:p w:rsidR="003F4143" w:rsidRPr="00DE7EBF" w:rsidRDefault="00F05BB0" w:rsidP="00F561C1">
      <w:pPr>
        <w:pStyle w:val="a8"/>
        <w:spacing w:line="276" w:lineRule="auto"/>
        <w:jc w:val="both"/>
        <w:rPr>
          <w:bCs/>
          <w:iCs/>
          <w:sz w:val="28"/>
          <w:szCs w:val="28"/>
        </w:rPr>
      </w:pPr>
      <w:r w:rsidRPr="00DE7EBF">
        <w:rPr>
          <w:bCs/>
          <w:iCs/>
          <w:sz w:val="28"/>
          <w:szCs w:val="28"/>
        </w:rPr>
        <w:t xml:space="preserve">- </w:t>
      </w:r>
      <w:r w:rsidR="003F4143" w:rsidRPr="00DE7EBF">
        <w:rPr>
          <w:bCs/>
          <w:iCs/>
          <w:sz w:val="28"/>
          <w:szCs w:val="28"/>
        </w:rPr>
        <w:t>Почему жители северных областей употребляют больше жирной пищи, чем жители  юга?</w:t>
      </w:r>
    </w:p>
    <w:p w:rsidR="003F4143" w:rsidRPr="00DE7EBF" w:rsidRDefault="003F4143" w:rsidP="00F561C1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E7EBF">
        <w:rPr>
          <w:bCs/>
          <w:iCs/>
          <w:sz w:val="28"/>
          <w:szCs w:val="28"/>
        </w:rPr>
        <w:t xml:space="preserve"> </w:t>
      </w:r>
      <w:r w:rsidR="00F05BB0" w:rsidRPr="00DE7EBF">
        <w:rPr>
          <w:bCs/>
          <w:iCs/>
          <w:sz w:val="28"/>
          <w:szCs w:val="28"/>
        </w:rPr>
        <w:t xml:space="preserve">- </w:t>
      </w:r>
      <w:r w:rsidRPr="00DE7EBF">
        <w:rPr>
          <w:bCs/>
          <w:iCs/>
          <w:sz w:val="28"/>
          <w:szCs w:val="28"/>
        </w:rPr>
        <w:t>Почему в меню механизатора обязательно входит борщ или суп, котлеты, сметана, компот? А в меню служащего – отварная курица, салат, чай?</w:t>
      </w:r>
    </w:p>
    <w:p w:rsidR="003F4143" w:rsidRPr="00DE7EBF" w:rsidRDefault="003F4143" w:rsidP="00F561C1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bCs/>
          <w:iCs/>
          <w:sz w:val="28"/>
          <w:szCs w:val="28"/>
        </w:rPr>
        <w:lastRenderedPageBreak/>
        <w:t>«Создание проблемной ситуации»</w:t>
      </w:r>
    </w:p>
    <w:p w:rsidR="00F05BB0" w:rsidRPr="00DE7EBF" w:rsidRDefault="00F05BB0" w:rsidP="00B659FC">
      <w:pPr>
        <w:spacing w:after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E7EB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A65" w:rsidRPr="00DE7EBF">
        <w:rPr>
          <w:rStyle w:val="a9"/>
          <w:rFonts w:ascii="Times New Roman" w:hAnsi="Times New Roman" w:cs="Times New Roman"/>
          <w:b w:val="0"/>
          <w:sz w:val="28"/>
          <w:szCs w:val="28"/>
        </w:rPr>
        <w:t>Каковы преимущества и недостатки применения гербицидов против  сорняков?</w:t>
      </w:r>
    </w:p>
    <w:p w:rsidR="00F05BB0" w:rsidRPr="00DE7EBF" w:rsidRDefault="00F05BB0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Преступник, чтобы скрыть следы преступления, сжег окровавленную одежду жертвы. Однако судебно-медицинская экспертиза на основе анализа пепла установила наличие крови на одежде.</w:t>
      </w:r>
      <w:r w:rsidR="00FB610C" w:rsidRPr="00DE7EBF">
        <w:rPr>
          <w:rFonts w:ascii="Times New Roman" w:hAnsi="Times New Roman" w:cs="Times New Roman"/>
          <w:sz w:val="28"/>
          <w:szCs w:val="28"/>
        </w:rPr>
        <w:t xml:space="preserve"> Как такое могло произойти?</w:t>
      </w:r>
    </w:p>
    <w:p w:rsidR="00D00192" w:rsidRPr="00DE7EBF" w:rsidRDefault="00F05BB0" w:rsidP="00B659F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</w:t>
      </w:r>
    </w:p>
    <w:p w:rsidR="00FB610C" w:rsidRPr="00DE7EBF" w:rsidRDefault="00FB610C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 xml:space="preserve">- Верно ли суждение П.П. Ершова «Чудо – </w:t>
      </w:r>
      <w:proofErr w:type="spellStart"/>
      <w:r w:rsidRPr="00DE7EBF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E7EBF">
        <w:rPr>
          <w:rFonts w:ascii="Times New Roman" w:hAnsi="Times New Roman" w:cs="Times New Roman"/>
          <w:sz w:val="28"/>
          <w:szCs w:val="28"/>
        </w:rPr>
        <w:t>, рыба кит»</w:t>
      </w:r>
    </w:p>
    <w:p w:rsidR="00FB610C" w:rsidRPr="00DE7EBF" w:rsidRDefault="00FB610C" w:rsidP="00B659FC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Style w:val="c0"/>
          <w:rFonts w:ascii="Times New Roman" w:hAnsi="Times New Roman" w:cs="Times New Roman"/>
          <w:sz w:val="28"/>
          <w:szCs w:val="28"/>
        </w:rPr>
        <w:t xml:space="preserve">Стихотворения тоже можно использовать полностью. Ю. Лермонтов — «Сосна» </w:t>
      </w:r>
    </w:p>
    <w:p w:rsidR="00725383" w:rsidRPr="00DE7EBF" w:rsidRDefault="00FB610C" w:rsidP="00B659FC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E7EB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EBF">
        <w:rPr>
          <w:rStyle w:val="c0"/>
          <w:rFonts w:ascii="Times New Roman" w:hAnsi="Times New Roman" w:cs="Times New Roman"/>
          <w:sz w:val="28"/>
          <w:szCs w:val="28"/>
        </w:rPr>
        <w:t>при изучении голосеменных, В. Жак — «Мы в букет собрали маки алые...» — на первом уроке о корне.</w:t>
      </w:r>
      <w:proofErr w:type="gramEnd"/>
    </w:p>
    <w:p w:rsidR="00725383" w:rsidRPr="00DE7EBF" w:rsidRDefault="00725383" w:rsidP="00B659F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Анализ жизненных ситуаций</w:t>
      </w:r>
    </w:p>
    <w:p w:rsidR="00725383" w:rsidRPr="00DE7EBF" w:rsidRDefault="00725383" w:rsidP="00B659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EBF">
        <w:rPr>
          <w:rFonts w:ascii="Times New Roman" w:hAnsi="Times New Roman" w:cs="Times New Roman"/>
          <w:iCs/>
          <w:sz w:val="28"/>
          <w:szCs w:val="28"/>
        </w:rPr>
        <w:t xml:space="preserve">- Более трехсот лет назад ученый Ван </w:t>
      </w:r>
      <w:proofErr w:type="spellStart"/>
      <w:r w:rsidRPr="00DE7EBF">
        <w:rPr>
          <w:rFonts w:ascii="Times New Roman" w:hAnsi="Times New Roman" w:cs="Times New Roman"/>
          <w:iCs/>
          <w:sz w:val="28"/>
          <w:szCs w:val="28"/>
        </w:rPr>
        <w:t>Гельмонт</w:t>
      </w:r>
      <w:proofErr w:type="spellEnd"/>
      <w:r w:rsidRPr="00DE7EBF">
        <w:rPr>
          <w:rFonts w:ascii="Times New Roman" w:hAnsi="Times New Roman" w:cs="Times New Roman"/>
          <w:iCs/>
          <w:sz w:val="28"/>
          <w:szCs w:val="28"/>
        </w:rPr>
        <w:t xml:space="preserve"> поставил опыт: поместил в горшок 80 кг земли и посадил в неё ветку ивы, предварительно взвесив её. Ива росла 5 лет, не получая никакого питания, а только поливалась водой, не содержащей солей. Взвесив иву через 5 лет, ученый обнаружил, что вес ивы увеличился на 65 кг, а вес земли в горшке уменьшился всего на 50г. Почему произошло такое явление?</w:t>
      </w:r>
    </w:p>
    <w:p w:rsidR="008870C4" w:rsidRPr="00DE7EBF" w:rsidRDefault="00725383" w:rsidP="00B6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353"/>
      <w:r w:rsidRPr="00DE7EBF">
        <w:rPr>
          <w:rFonts w:ascii="Times New Roman" w:hAnsi="Times New Roman" w:cs="Times New Roman"/>
          <w:sz w:val="28"/>
          <w:szCs w:val="28"/>
        </w:rPr>
        <w:t>- Почему при стирке белья, пилке дров больше всего работают руки, а устает спина?</w:t>
      </w:r>
      <w:bookmarkEnd w:id="0"/>
    </w:p>
    <w:p w:rsidR="008870C4" w:rsidRPr="00DE7EBF" w:rsidRDefault="008870C4" w:rsidP="00B659F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Черный ящик</w:t>
      </w:r>
    </w:p>
    <w:p w:rsidR="008870C4" w:rsidRPr="00DE7EBF" w:rsidRDefault="008870C4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bCs/>
          <w:sz w:val="28"/>
          <w:szCs w:val="28"/>
        </w:rPr>
        <w:t>- Легкие</w:t>
      </w:r>
      <w:r w:rsidRPr="00DE7EBF">
        <w:rPr>
          <w:sz w:val="28"/>
          <w:szCs w:val="28"/>
        </w:rPr>
        <w:t>. Этот орган получил название по простой причине - он действительно легкий. Если при разделке туши животного внутренности промывают в сосуде с водой, то сердце и печень, например, погружаются на дно, легкие всплывают на поверхность.</w:t>
      </w:r>
    </w:p>
    <w:p w:rsidR="008870C4" w:rsidRPr="00DE7EBF" w:rsidRDefault="008870C4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bCs/>
          <w:sz w:val="28"/>
          <w:szCs w:val="28"/>
        </w:rPr>
        <w:t>- Печень</w:t>
      </w:r>
      <w:r w:rsidRPr="00DE7EBF">
        <w:rPr>
          <w:sz w:val="28"/>
          <w:szCs w:val="28"/>
        </w:rPr>
        <w:t xml:space="preserve">. Происходит от глагола печь. Аналогично образовано литовское слово </w:t>
      </w:r>
      <w:proofErr w:type="spellStart"/>
      <w:r w:rsidRPr="00DE7EBF">
        <w:rPr>
          <w:sz w:val="28"/>
          <w:szCs w:val="28"/>
        </w:rPr>
        <w:t>kêpenos</w:t>
      </w:r>
      <w:proofErr w:type="spellEnd"/>
      <w:r w:rsidRPr="00DE7EBF">
        <w:rPr>
          <w:sz w:val="28"/>
          <w:szCs w:val="28"/>
        </w:rPr>
        <w:t xml:space="preserve"> (мн. ч.) от </w:t>
      </w:r>
      <w:proofErr w:type="spellStart"/>
      <w:r w:rsidRPr="00DE7EBF">
        <w:rPr>
          <w:sz w:val="28"/>
          <w:szCs w:val="28"/>
        </w:rPr>
        <w:t>kepù</w:t>
      </w:r>
      <w:proofErr w:type="spellEnd"/>
      <w:r w:rsidRPr="00DE7EBF">
        <w:rPr>
          <w:sz w:val="28"/>
          <w:szCs w:val="28"/>
        </w:rPr>
        <w:t xml:space="preserve">, </w:t>
      </w:r>
      <w:proofErr w:type="spellStart"/>
      <w:r w:rsidRPr="00DE7EBF">
        <w:rPr>
          <w:sz w:val="28"/>
          <w:szCs w:val="28"/>
        </w:rPr>
        <w:t>kèpti</w:t>
      </w:r>
      <w:proofErr w:type="spellEnd"/>
      <w:r w:rsidRPr="00DE7EBF">
        <w:rPr>
          <w:sz w:val="28"/>
          <w:szCs w:val="28"/>
        </w:rPr>
        <w:t xml:space="preserve"> "пеку, печь". Выдвигались разные доводы, чтобы объяснить такое происхождение слова. Интересно, что, по словам медиков, печень имеет самую высокую температуру из всех органов человека.</w:t>
      </w:r>
    </w:p>
    <w:p w:rsidR="008870C4" w:rsidRPr="00DE7EBF" w:rsidRDefault="008870C4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6</w:t>
      </w:r>
      <w:r w:rsidR="00251C02" w:rsidRPr="00DE7EBF">
        <w:rPr>
          <w:sz w:val="28"/>
          <w:szCs w:val="28"/>
        </w:rPr>
        <w:t xml:space="preserve">) Использование загадок и поговорок </w:t>
      </w:r>
    </w:p>
    <w:p w:rsidR="00251C02" w:rsidRPr="00DE7EBF" w:rsidRDefault="00251C02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- День и ночь стучит оно,</w:t>
      </w:r>
    </w:p>
    <w:p w:rsidR="00251C02" w:rsidRPr="00DE7EBF" w:rsidRDefault="00251C02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Словно бы заведено.</w:t>
      </w:r>
    </w:p>
    <w:p w:rsidR="00251C02" w:rsidRPr="00DE7EBF" w:rsidRDefault="00251C02" w:rsidP="00B659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Будет плохо, если вдруг</w:t>
      </w:r>
    </w:p>
    <w:p w:rsidR="00251C02" w:rsidRPr="00DE7EBF" w:rsidRDefault="00251C02" w:rsidP="00B659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Прекратится этот стук. (Сердце).</w:t>
      </w:r>
    </w:p>
    <w:p w:rsidR="00251C02" w:rsidRPr="00DE7EBF" w:rsidRDefault="00251C02" w:rsidP="00B659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 xml:space="preserve">- Две </w:t>
      </w:r>
      <w:proofErr w:type="spellStart"/>
      <w:r w:rsidRPr="00DE7EBF">
        <w:rPr>
          <w:sz w:val="28"/>
          <w:szCs w:val="28"/>
        </w:rPr>
        <w:t>фасолины</w:t>
      </w:r>
      <w:proofErr w:type="spellEnd"/>
      <w:r w:rsidRPr="00DE7EBF">
        <w:rPr>
          <w:sz w:val="28"/>
          <w:szCs w:val="28"/>
        </w:rPr>
        <w:t xml:space="preserve"> висят,</w:t>
      </w:r>
    </w:p>
    <w:p w:rsidR="00251C02" w:rsidRPr="00DE7EBF" w:rsidRDefault="00251C02" w:rsidP="00B659F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Ненужные вещества пропускают</w:t>
      </w:r>
    </w:p>
    <w:p w:rsidR="00251C02" w:rsidRPr="00DE7EBF" w:rsidRDefault="00251C02" w:rsidP="00F561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И удалять их помогают. (Почки).</w:t>
      </w:r>
    </w:p>
    <w:p w:rsidR="00251C02" w:rsidRPr="00DE7EBF" w:rsidRDefault="00251C02" w:rsidP="00B659F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Кто лишний</w:t>
      </w:r>
    </w:p>
    <w:p w:rsidR="00251C02" w:rsidRDefault="00251C02" w:rsidP="00F561C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Желудок, сердце, печень, кишечник</w:t>
      </w:r>
    </w:p>
    <w:p w:rsidR="00AF01A2" w:rsidRDefault="00251C02" w:rsidP="00B659FC">
      <w:pPr>
        <w:spacing w:after="0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</w:t>
      </w:r>
      <w:r w:rsidRPr="00251C02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усвоения новых знаний и способов действий</w:t>
      </w:r>
      <w:r w:rsidRPr="004B78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4431">
        <w:rPr>
          <w:rFonts w:ascii="Times New Roman" w:hAnsi="Times New Roman" w:cs="Times New Roman"/>
          <w:color w:val="000000"/>
          <w:sz w:val="28"/>
          <w:szCs w:val="28"/>
        </w:rPr>
        <w:t xml:space="preserve"> моя </w:t>
      </w:r>
      <w:r w:rsidRPr="00251C0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51C02">
        <w:rPr>
          <w:rFonts w:ascii="Times New Roman" w:hAnsi="Times New Roman" w:cs="Times New Roman"/>
          <w:color w:val="000000"/>
          <w:sz w:val="28"/>
          <w:szCs w:val="28"/>
        </w:rPr>
        <w:t>адача  организовать активные действия учащихся с объектом изучения; максимальное использование самостоятельности в добывании знаний и овладении способами действий. Для достижения данной за</w:t>
      </w:r>
      <w:r w:rsidR="00B659FC">
        <w:rPr>
          <w:rFonts w:ascii="Times New Roman" w:hAnsi="Times New Roman" w:cs="Times New Roman"/>
          <w:color w:val="000000"/>
          <w:sz w:val="28"/>
          <w:szCs w:val="28"/>
        </w:rPr>
        <w:t xml:space="preserve">дачи использую различные </w:t>
      </w:r>
      <w:proofErr w:type="spellStart"/>
      <w:r w:rsidR="00B659FC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proofErr w:type="gramStart"/>
      <w:r w:rsidR="00B659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6C4F99">
        <w:rPr>
          <w:rFonts w:ascii="Times New Roman" w:hAnsi="Times New Roman" w:cs="Times New Roman"/>
          <w:color w:val="000000"/>
          <w:sz w:val="28"/>
          <w:szCs w:val="28"/>
        </w:rPr>
        <w:t>етоды</w:t>
      </w:r>
      <w:proofErr w:type="spellEnd"/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51C02">
        <w:rPr>
          <w:rFonts w:ascii="Times New Roman" w:hAnsi="Times New Roman" w:cs="Times New Roman"/>
          <w:color w:val="000000"/>
          <w:sz w:val="28"/>
          <w:szCs w:val="28"/>
        </w:rPr>
        <w:t>средства.</w:t>
      </w:r>
      <w:r w:rsidRPr="00251C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944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1C02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Организуя работу с текстом учебника, предлагаю детям различные задания: 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например в 8 классе  мне нравится,  когда учащиеся  </w:t>
      </w:r>
    </w:p>
    <w:p w:rsidR="00AF01A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>преобразовывают  текст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 xml:space="preserve"> в таблицу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(пищеварительная, дыхательная система и </w:t>
      </w:r>
      <w:proofErr w:type="spellStart"/>
      <w:r w:rsidR="006C4F9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6C4F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6C4F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F01A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составление схем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 в 6 классе (по теме «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>ист», «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>орень»</w:t>
      </w:r>
      <w:r>
        <w:rPr>
          <w:rFonts w:ascii="Times New Roman" w:hAnsi="Times New Roman" w:cs="Times New Roman"/>
          <w:color w:val="000000"/>
          <w:sz w:val="28"/>
          <w:szCs w:val="28"/>
        </w:rPr>
        <w:t>, «Плоды»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и т.д.),</w:t>
      </w:r>
    </w:p>
    <w:p w:rsidR="00AF01A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объекта или 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уже в старшей </w:t>
      </w:r>
      <w:proofErr w:type="gramStart"/>
      <w:r w:rsidR="006C4F99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gramEnd"/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«Фотосинтез»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«Биосинтез белка», 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1A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работа с терминами</w:t>
      </w:r>
      <w:r w:rsidR="006C4F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каждом уроке в виде биологического диктанта или работы в паре.  </w:t>
      </w:r>
    </w:p>
    <w:p w:rsidR="00AF01A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ыявление причинно-следственных связей</w:t>
      </w:r>
      <w:r w:rsidR="00B7677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</w:t>
      </w:r>
      <w:r w:rsidR="00251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C02" w:rsidRPr="00251C0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C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1C02" w:rsidRPr="00251C02">
        <w:rPr>
          <w:rFonts w:ascii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hAnsi="Times New Roman" w:cs="Times New Roman"/>
          <w:color w:val="000000"/>
          <w:sz w:val="28"/>
          <w:szCs w:val="28"/>
        </w:rPr>
        <w:t>у, это чаще всего старшая школа, где нужно  ответить на вопрос, согласиться с суждением или опровергнуть его («Какие гипотезы существуют о возникновении жизни на Земле»?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«В чем суть теории абиогенеза»?) </w:t>
      </w:r>
      <w:proofErr w:type="gramEnd"/>
    </w:p>
    <w:p w:rsidR="00AF01A2" w:rsidRDefault="00AF01A2" w:rsidP="00AF01A2">
      <w:pPr>
        <w:spacing w:after="0"/>
        <w:ind w:left="142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использую </w:t>
      </w:r>
      <w:r w:rsidR="00142D89" w:rsidRPr="00142D8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51C02" w:rsidRPr="00142D89">
        <w:rPr>
          <w:rFonts w:ascii="Times New Roman" w:hAnsi="Times New Roman" w:cs="Times New Roman"/>
          <w:color w:val="000000"/>
          <w:sz w:val="28"/>
          <w:szCs w:val="28"/>
        </w:rPr>
        <w:t>рием «Шпаргалка</w:t>
      </w:r>
      <w:r w:rsidR="00251C02" w:rsidRPr="00142D8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r w:rsidR="00142D8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D89" w:rsidRPr="00142D8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где нужно</w:t>
      </w:r>
      <w:r w:rsidR="00142D89" w:rsidRPr="00142D8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D89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информацию </w:t>
      </w:r>
      <w:r w:rsidR="00251C02" w:rsidRPr="00142D89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сформулировать в сжатом виде</w:t>
      </w:r>
      <w:r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, например в 7 классе очень большой объем информации по систематике беспозвоночных животных.</w:t>
      </w:r>
    </w:p>
    <w:p w:rsidR="00632EE2" w:rsidRDefault="00AF01A2" w:rsidP="00AF01A2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51C02" w:rsidRPr="00142D8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C02" w:rsidRPr="00142D89">
        <w:rPr>
          <w:rFonts w:ascii="Times New Roman" w:hAnsi="Times New Roman" w:cs="Times New Roman"/>
          <w:color w:val="000000"/>
          <w:sz w:val="28"/>
          <w:szCs w:val="28"/>
        </w:rPr>
        <w:t>Ранжирование, распо</w:t>
      </w:r>
      <w:r w:rsidR="00142D89">
        <w:rPr>
          <w:rFonts w:ascii="Times New Roman" w:hAnsi="Times New Roman" w:cs="Times New Roman"/>
          <w:color w:val="000000"/>
          <w:sz w:val="28"/>
          <w:szCs w:val="28"/>
        </w:rPr>
        <w:t>ложение в нужном порядке этапов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>, процессов (например: прорастания семян, работа с микроскопом, таксономическими единицами</w:t>
      </w:r>
      <w:r w:rsidR="00142D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51C02" w:rsidRPr="00142D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1C02" w:rsidRPr="0014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4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4431" w:rsidRPr="00D94431">
        <w:rPr>
          <w:rFonts w:ascii="Times New Roman" w:hAnsi="Times New Roman" w:cs="Times New Roman"/>
          <w:color w:val="000000"/>
          <w:sz w:val="28"/>
          <w:szCs w:val="28"/>
        </w:rPr>
        <w:t>спользую</w:t>
      </w:r>
      <w:r w:rsidR="000779C8">
        <w:rPr>
          <w:rFonts w:ascii="Times New Roman" w:hAnsi="Times New Roman" w:cs="Times New Roman"/>
          <w:color w:val="000000"/>
          <w:sz w:val="28"/>
          <w:szCs w:val="28"/>
        </w:rPr>
        <w:t xml:space="preserve"> как индивидуальную, групповую и</w:t>
      </w:r>
      <w:r w:rsidR="00D94431" w:rsidRPr="00D94431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коллективную формы работы. Когда материал слишком объёмный делю класс на группы, каждая</w:t>
      </w:r>
      <w:r w:rsidR="000779C8">
        <w:rPr>
          <w:rFonts w:ascii="Times New Roman" w:hAnsi="Times New Roman" w:cs="Times New Roman"/>
          <w:color w:val="000000"/>
          <w:sz w:val="28"/>
          <w:szCs w:val="28"/>
        </w:rPr>
        <w:t xml:space="preserve"> группа</w:t>
      </w:r>
      <w:r w:rsidR="00D94431" w:rsidRPr="00D94431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свое задание, затем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 xml:space="preserve"> по одном</w:t>
      </w:r>
      <w:r w:rsidR="000779C8">
        <w:rPr>
          <w:rFonts w:ascii="Times New Roman" w:hAnsi="Times New Roman" w:cs="Times New Roman"/>
          <w:color w:val="000000"/>
          <w:sz w:val="28"/>
          <w:szCs w:val="28"/>
        </w:rPr>
        <w:t xml:space="preserve">у представителю от группы </w:t>
      </w:r>
      <w:proofErr w:type="gramStart"/>
      <w:r w:rsidR="000779C8">
        <w:rPr>
          <w:rFonts w:ascii="Times New Roman" w:hAnsi="Times New Roman" w:cs="Times New Roman"/>
          <w:color w:val="000000"/>
          <w:sz w:val="28"/>
          <w:szCs w:val="28"/>
        </w:rPr>
        <w:t>меняет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>ся и ученики знакомят с полученной информацией новую группу выступая</w:t>
      </w:r>
      <w:proofErr w:type="gramEnd"/>
      <w:r w:rsidR="00632EE2">
        <w:rPr>
          <w:rFonts w:ascii="Times New Roman" w:hAnsi="Times New Roman" w:cs="Times New Roman"/>
          <w:color w:val="000000"/>
          <w:sz w:val="28"/>
          <w:szCs w:val="28"/>
        </w:rPr>
        <w:t xml:space="preserve"> в роли учителя.</w:t>
      </w:r>
      <w:r w:rsidR="00D94431" w:rsidRPr="00D9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BB4" w:rsidRDefault="00D94431" w:rsidP="00632EE2">
      <w:pPr>
        <w:spacing w:after="0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31">
        <w:rPr>
          <w:rFonts w:ascii="Times New Roman" w:hAnsi="Times New Roman" w:cs="Times New Roman"/>
          <w:color w:val="000000"/>
          <w:sz w:val="28"/>
          <w:szCs w:val="28"/>
        </w:rPr>
        <w:t>Часто уроки носят исследовательский характер, они могут быть с проведением эксперимента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 xml:space="preserve"> (по теме «Химический состав растений», «Плазмолиз  и </w:t>
      </w:r>
      <w:proofErr w:type="spellStart"/>
      <w:r w:rsidR="00632EE2">
        <w:rPr>
          <w:rFonts w:ascii="Times New Roman" w:hAnsi="Times New Roman" w:cs="Times New Roman"/>
          <w:color w:val="000000"/>
          <w:sz w:val="28"/>
          <w:szCs w:val="28"/>
        </w:rPr>
        <w:t>деплазмолиз</w:t>
      </w:r>
      <w:proofErr w:type="spellEnd"/>
      <w:r w:rsidR="00632EE2">
        <w:rPr>
          <w:rFonts w:ascii="Times New Roman" w:hAnsi="Times New Roman" w:cs="Times New Roman"/>
          <w:color w:val="000000"/>
          <w:sz w:val="28"/>
          <w:szCs w:val="28"/>
        </w:rPr>
        <w:t>»).</w:t>
      </w:r>
      <w:r w:rsidRPr="00D9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94431">
        <w:rPr>
          <w:rFonts w:ascii="Times New Roman" w:hAnsi="Times New Roman" w:cs="Times New Roman"/>
          <w:color w:val="000000"/>
          <w:sz w:val="28"/>
          <w:szCs w:val="28"/>
        </w:rPr>
        <w:t>аблюдения</w:t>
      </w:r>
      <w:r w:rsidR="00B76775">
        <w:rPr>
          <w:rFonts w:ascii="Times New Roman" w:hAnsi="Times New Roman" w:cs="Times New Roman"/>
          <w:color w:val="000000"/>
          <w:sz w:val="28"/>
          <w:szCs w:val="28"/>
        </w:rPr>
        <w:t xml:space="preserve">, когда мы </w:t>
      </w:r>
      <w:r w:rsidR="00632EE2">
        <w:rPr>
          <w:rFonts w:ascii="Times New Roman" w:hAnsi="Times New Roman" w:cs="Times New Roman"/>
          <w:color w:val="000000"/>
          <w:sz w:val="28"/>
          <w:szCs w:val="28"/>
        </w:rPr>
        <w:t xml:space="preserve"> выходим за рамки учебного кабинета в осенний и весенний период и наблюдаем за флорой и фауной родного края  в определенный </w:t>
      </w:r>
      <w:r w:rsidR="00D76BB4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промежуток времени. </w:t>
      </w:r>
    </w:p>
    <w:p w:rsidR="00B659FC" w:rsidRPr="00575527" w:rsidRDefault="00D94431" w:rsidP="00632EE2">
      <w:pPr>
        <w:spacing w:after="0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43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источника информации помимо учебника использую </w:t>
      </w:r>
      <w:r w:rsidR="00B7677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кабинета биологии  (влажные препараты, коллекции, гербарии); </w:t>
      </w:r>
      <w:r w:rsidRPr="00D94431">
        <w:rPr>
          <w:rFonts w:ascii="Times New Roman" w:hAnsi="Times New Roman" w:cs="Times New Roman"/>
          <w:color w:val="000000"/>
          <w:sz w:val="28"/>
          <w:szCs w:val="28"/>
        </w:rPr>
        <w:t>дополнительную литературу</w:t>
      </w:r>
      <w:r w:rsidR="002A7861">
        <w:rPr>
          <w:rFonts w:ascii="Times New Roman" w:hAnsi="Times New Roman" w:cs="Times New Roman"/>
          <w:color w:val="000000"/>
          <w:sz w:val="28"/>
          <w:szCs w:val="28"/>
        </w:rPr>
        <w:t xml:space="preserve"> (энциклопедии)</w:t>
      </w:r>
      <w:r w:rsidRPr="00D94431">
        <w:rPr>
          <w:rFonts w:ascii="Times New Roman" w:hAnsi="Times New Roman" w:cs="Times New Roman"/>
          <w:color w:val="000000"/>
          <w:sz w:val="28"/>
          <w:szCs w:val="28"/>
        </w:rPr>
        <w:t>, видеофрагменты, ан</w:t>
      </w:r>
      <w:r w:rsidR="00B659FC">
        <w:rPr>
          <w:rFonts w:ascii="Times New Roman" w:hAnsi="Times New Roman" w:cs="Times New Roman"/>
          <w:color w:val="000000"/>
          <w:sz w:val="28"/>
          <w:szCs w:val="28"/>
        </w:rPr>
        <w:t>имации, информационные плакаты.</w:t>
      </w:r>
    </w:p>
    <w:p w:rsidR="000779C8" w:rsidRDefault="00B659FC" w:rsidP="00AF431E">
      <w:pPr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F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стадии</w:t>
      </w:r>
      <w:r w:rsidRPr="00B65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9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рефлексии</w:t>
      </w:r>
      <w:r w:rsidRPr="00B65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закрепление полученных знаний, усвоение новой информации, формирование собственного нового знания, включение в систему знаний новых понятий, а также постановка новых вопросов и поиск ответов на них, что может послужить основой для стадии вызова к следующему уроку.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</w:t>
      </w:r>
      <w:r w:rsidRPr="0057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спользуемые</w:t>
      </w:r>
      <w:r w:rsidRPr="00B65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</w:t>
      </w:r>
      <w:r w:rsidRPr="0057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31E">
        <w:rPr>
          <w:rFonts w:ascii="Times New Roman" w:eastAsia="Times New Roman" w:hAnsi="Times New Roman"/>
          <w:sz w:val="28"/>
          <w:szCs w:val="28"/>
          <w:lang w:eastAsia="ru-RU"/>
        </w:rPr>
        <w:t>составление схемы, попадание в мишень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>, обсуждение, дискуссия, краткое сочинение, кластер, карты по</w:t>
      </w:r>
      <w:r w:rsidR="00AF431E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знания, 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>взаимоопрос</w:t>
      </w:r>
      <w:proofErr w:type="spellEnd"/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контроль, рисунок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на </w:t>
      </w:r>
      <w:r w:rsidR="000779C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детальную рефлексию </w:t>
      </w:r>
      <w:r w:rsidRPr="00575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не ос</w:t>
      </w:r>
      <w:r w:rsidR="002A7861">
        <w:rPr>
          <w:rFonts w:ascii="Times New Roman" w:eastAsia="Times New Roman" w:hAnsi="Times New Roman"/>
          <w:sz w:val="28"/>
          <w:szCs w:val="28"/>
          <w:lang w:eastAsia="ru-RU"/>
        </w:rPr>
        <w:t xml:space="preserve">тается времени.         </w:t>
      </w:r>
    </w:p>
    <w:p w:rsidR="00B659FC" w:rsidRDefault="002A7861" w:rsidP="000779C8">
      <w:pPr>
        <w:spacing w:after="0" w:line="331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="00B659FC" w:rsidRPr="00575527">
        <w:rPr>
          <w:rFonts w:ascii="Times New Roman" w:eastAsia="Times New Roman" w:hAnsi="Times New Roman"/>
          <w:sz w:val="28"/>
          <w:szCs w:val="28"/>
          <w:lang w:eastAsia="ru-RU"/>
        </w:rPr>
        <w:t>ольшое внимание на уроках уделяется, прежде всего, изложению нового материала. Школьники не привыкли к тому, что после этого этапа им могут быть заданы вопросы типа: «Какая информация привлекла Ваше внимание?», «Что Вы делали для того, чтобы выделить основную мысль прочитанного текста?» и тому подобные. Надо учить детей выражать свои мысли и идеи, новую информацию собственными словами. Кстати, учащиеся помнят лучше всего то, что они поняли в собственном контексте, выражая это своими собственными словами. Такое понимание носит долгосрочный характер. В этом случае и происходит формирование новых знаний, становление опыта и развитие личности.</w:t>
      </w:r>
    </w:p>
    <w:p w:rsidR="00AF431E" w:rsidRDefault="00AF431E" w:rsidP="00AF431E">
      <w:pPr>
        <w:spacing w:after="0" w:line="33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Продолжением занятий в школе является внеурочная деятельность, на которой мы </w:t>
      </w:r>
      <w:r w:rsidR="000779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ачатые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исследования.</w:t>
      </w:r>
      <w:r w:rsidR="00077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>Одна из</w:t>
      </w:r>
      <w:r w:rsidR="005D712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успешных работ была оценена на областном конкурсе  видеороликов «Стратегия успеха: мир живой природы»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ученица 5 класса </w:t>
      </w:r>
      <w:proofErr w:type="spellStart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Шилинг</w:t>
      </w:r>
      <w:proofErr w:type="spellEnd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 заняла 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>2 место и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получила 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3000 рублей. Каждый год мы принимаем участие в областном конкурсе исследовательских работ  «Юннат» и тоже занимаем призовые места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номинациях. Ученики нашей школы 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олучили сертификаты участия в конкурсах «Украсим 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>одину цветами» и «Сохраним нашу землю голубой и зеленой». Сейчас мы ждем результат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33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конкурса «</w:t>
      </w:r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Подрост», «Моя малая Родина: природа, культура, этнос» и конкурса исследовательских работ, который проводит ТОГИРРО  «Надежда».  Так же  мы тесно сотрудничаем с предприятием «</w:t>
      </w:r>
      <w:proofErr w:type="spellStart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Сибур</w:t>
      </w:r>
      <w:proofErr w:type="spellEnd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 и ТМТ» реализуя </w:t>
      </w:r>
      <w:proofErr w:type="spellStart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="009730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проекты. В этом году ученики нашей школы заняли 1 место в категории 7 – 8 классы и получили сертификат на приобретение бытовой техники в размере  4000 рублей.</w:t>
      </w:r>
    </w:p>
    <w:p w:rsidR="003F4E77" w:rsidRDefault="005D712D" w:rsidP="00466F7B">
      <w:pPr>
        <w:spacing w:after="0" w:line="33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Можно долго говорить о том, к</w:t>
      </w:r>
      <w:r w:rsidR="00466F7B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F55D5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66F7B">
        <w:rPr>
          <w:rFonts w:ascii="Times New Roman" w:eastAsia="Times New Roman" w:hAnsi="Times New Roman"/>
          <w:sz w:val="28"/>
          <w:szCs w:val="28"/>
          <w:lang w:eastAsia="ru-RU"/>
        </w:rPr>
        <w:t xml:space="preserve"> он современный урок</w:t>
      </w:r>
      <w:r w:rsidR="00F55D5A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466F7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для меня одним из важных показателей является то, что </w:t>
      </w:r>
      <w:r w:rsidR="00466F7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аждый год на итоговую аттестацию ребята нашей школы выбирают  биологию в формате ЕГЭ (от  2 – 5 уч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)  и ОГЭ не менее 17 учащихся в год. И сдают его довольно успешно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>. Показатель сдачи</w:t>
      </w:r>
      <w:r w:rsidR="008658FF">
        <w:rPr>
          <w:rFonts w:ascii="Times New Roman" w:hAnsi="Times New Roman" w:cs="Times New Roman"/>
          <w:color w:val="000000"/>
          <w:sz w:val="28"/>
          <w:szCs w:val="28"/>
        </w:rPr>
        <w:t xml:space="preserve"> экзаменов один из 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самы</w:t>
      </w:r>
      <w:r w:rsidR="008658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высоки</w:t>
      </w:r>
      <w:r w:rsidR="008658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4E7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4E77">
        <w:rPr>
          <w:rFonts w:ascii="Times New Roman" w:hAnsi="Times New Roman" w:cs="Times New Roman"/>
          <w:color w:val="000000"/>
          <w:sz w:val="28"/>
          <w:szCs w:val="28"/>
        </w:rPr>
        <w:t>Тобольском</w:t>
      </w:r>
      <w:proofErr w:type="gramEnd"/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Значит</w:t>
      </w:r>
      <w:r w:rsidR="00466F7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предмет, который  я преподаю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1C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уж</w:t>
      </w:r>
      <w:r w:rsidR="003F4E77"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востребован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</w:t>
      </w:r>
      <w:r w:rsidR="00F561C1">
        <w:rPr>
          <w:rFonts w:ascii="Times New Roman" w:hAnsi="Times New Roman" w:cs="Times New Roman"/>
          <w:color w:val="000000"/>
          <w:sz w:val="28"/>
          <w:szCs w:val="28"/>
        </w:rPr>
        <w:t xml:space="preserve"> и вызывает интерес.</w:t>
      </w:r>
    </w:p>
    <w:p w:rsidR="00CB1D3D" w:rsidRDefault="003F4E77" w:rsidP="00B76775">
      <w:pPr>
        <w:spacing w:after="0" w:line="33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 годы моей работы дети получили профессии: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 xml:space="preserve"> врача, биолога, эколога, агронома, лаборанта химического  и биологического анализа,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психолога и успешно трудятся </w:t>
      </w:r>
      <w:r w:rsidR="00B77E06">
        <w:rPr>
          <w:rFonts w:ascii="Times New Roman" w:hAnsi="Times New Roman" w:cs="Times New Roman"/>
          <w:color w:val="000000"/>
          <w:sz w:val="28"/>
          <w:szCs w:val="28"/>
        </w:rPr>
        <w:t xml:space="preserve"> и вер</w:t>
      </w:r>
      <w:r w:rsidR="00F561C1">
        <w:rPr>
          <w:rFonts w:ascii="Times New Roman" w:hAnsi="Times New Roman" w:cs="Times New Roman"/>
          <w:color w:val="000000"/>
          <w:sz w:val="28"/>
          <w:szCs w:val="28"/>
        </w:rPr>
        <w:t>ны выбранной профессии, работая</w:t>
      </w:r>
      <w:r w:rsidR="00B77E06">
        <w:rPr>
          <w:rFonts w:ascii="Times New Roman" w:hAnsi="Times New Roman" w:cs="Times New Roman"/>
          <w:color w:val="000000"/>
          <w:sz w:val="28"/>
          <w:szCs w:val="28"/>
        </w:rPr>
        <w:t xml:space="preserve"> в нашем регионе,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реализует инвестиционные проекты не только Российского уровня, но и с привлечением зарубежных </w:t>
      </w:r>
      <w:r w:rsidR="00F561C1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="00F55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1C1" w:rsidRDefault="00F561C1" w:rsidP="00F561C1">
      <w:pPr>
        <w:spacing w:after="0" w:line="33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C1" w:rsidRDefault="00F561C1" w:rsidP="00F561C1">
      <w:pPr>
        <w:spacing w:after="0" w:line="33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FE7D17" w:rsidRPr="00FE7D17" w:rsidRDefault="00FE7D17" w:rsidP="00FE7D1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7D17">
        <w:rPr>
          <w:rFonts w:ascii="Times New Roman" w:hAnsi="Times New Roman" w:cs="Times New Roman"/>
          <w:spacing w:val="-7"/>
          <w:sz w:val="28"/>
          <w:szCs w:val="28"/>
        </w:rPr>
        <w:t>Ибрагимов, Г.И. Концепция современного урока / Г.И. Ибрагим</w:t>
      </w:r>
      <w:r>
        <w:rPr>
          <w:rFonts w:ascii="Times New Roman" w:hAnsi="Times New Roman" w:cs="Times New Roman"/>
          <w:spacing w:val="-7"/>
          <w:sz w:val="28"/>
          <w:szCs w:val="28"/>
        </w:rPr>
        <w:t>ов // Школьные технологии. – 2016</w:t>
      </w:r>
      <w:r w:rsidRPr="00FE7D17">
        <w:rPr>
          <w:rFonts w:ascii="Times New Roman" w:hAnsi="Times New Roman" w:cs="Times New Roman"/>
          <w:spacing w:val="-7"/>
          <w:sz w:val="28"/>
          <w:szCs w:val="28"/>
        </w:rPr>
        <w:t>. – № 2. – С. 48 – 52.</w:t>
      </w:r>
    </w:p>
    <w:p w:rsidR="00FE7D17" w:rsidRPr="00FE7D17" w:rsidRDefault="00FE7D17" w:rsidP="00FE7D1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FE7D17">
        <w:rPr>
          <w:rFonts w:ascii="Times New Roman" w:hAnsi="Times New Roman" w:cs="Times New Roman"/>
          <w:spacing w:val="-7"/>
          <w:sz w:val="28"/>
          <w:szCs w:val="28"/>
        </w:rPr>
        <w:t>Семчук</w:t>
      </w:r>
      <w:proofErr w:type="spellEnd"/>
      <w:r w:rsidRPr="00FE7D17">
        <w:rPr>
          <w:rFonts w:ascii="Times New Roman" w:hAnsi="Times New Roman" w:cs="Times New Roman"/>
          <w:spacing w:val="-7"/>
          <w:sz w:val="28"/>
          <w:szCs w:val="28"/>
        </w:rPr>
        <w:t xml:space="preserve"> Н.М. Методика организации урока биологии с применением Интернет – ресурсов / Н.М. </w:t>
      </w:r>
      <w:proofErr w:type="spellStart"/>
      <w:r w:rsidRPr="00FE7D17">
        <w:rPr>
          <w:rFonts w:ascii="Times New Roman" w:hAnsi="Times New Roman" w:cs="Times New Roman"/>
          <w:spacing w:val="-7"/>
          <w:sz w:val="28"/>
          <w:szCs w:val="28"/>
        </w:rPr>
        <w:t>Семчук</w:t>
      </w:r>
      <w:proofErr w:type="spellEnd"/>
      <w:r w:rsidRPr="00FE7D17">
        <w:rPr>
          <w:rFonts w:ascii="Times New Roman" w:hAnsi="Times New Roman" w:cs="Times New Roman"/>
          <w:spacing w:val="-7"/>
          <w:sz w:val="28"/>
          <w:szCs w:val="28"/>
        </w:rPr>
        <w:t xml:space="preserve">, З.З. </w:t>
      </w:r>
      <w:proofErr w:type="spellStart"/>
      <w:r w:rsidRPr="00FE7D17">
        <w:rPr>
          <w:rFonts w:ascii="Times New Roman" w:hAnsi="Times New Roman" w:cs="Times New Roman"/>
          <w:spacing w:val="-7"/>
          <w:sz w:val="28"/>
          <w:szCs w:val="28"/>
        </w:rPr>
        <w:t>Де</w:t>
      </w:r>
      <w:r>
        <w:rPr>
          <w:rFonts w:ascii="Times New Roman" w:hAnsi="Times New Roman" w:cs="Times New Roman"/>
          <w:spacing w:val="-7"/>
          <w:sz w:val="28"/>
          <w:szCs w:val="28"/>
        </w:rPr>
        <w:t>нишева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// Школа будущего. – 2010</w:t>
      </w:r>
      <w:r w:rsidRPr="00FE7D17">
        <w:rPr>
          <w:rFonts w:ascii="Times New Roman" w:hAnsi="Times New Roman" w:cs="Times New Roman"/>
          <w:spacing w:val="-7"/>
          <w:sz w:val="28"/>
          <w:szCs w:val="28"/>
        </w:rPr>
        <w:t>. – № 6. – С. 46 – 52.</w:t>
      </w:r>
    </w:p>
    <w:p w:rsidR="00FE7D17" w:rsidRPr="00FE7D17" w:rsidRDefault="00FE7D17" w:rsidP="00FE7D1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FE7D17">
        <w:rPr>
          <w:rFonts w:ascii="Times New Roman" w:hAnsi="Times New Roman" w:cs="Times New Roman"/>
          <w:spacing w:val="-7"/>
          <w:sz w:val="28"/>
          <w:szCs w:val="28"/>
        </w:rPr>
        <w:t>Солонько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А.В. Современный урок биологии</w:t>
      </w:r>
      <w:r w:rsidRPr="00FE7D17">
        <w:rPr>
          <w:rFonts w:ascii="Times New Roman" w:hAnsi="Times New Roman" w:cs="Times New Roman"/>
          <w:spacing w:val="-7"/>
          <w:sz w:val="28"/>
          <w:szCs w:val="28"/>
        </w:rPr>
        <w:t xml:space="preserve">. Ч. 4. Методические разработки уроков. Деловые игры. 9 класс / А.В. </w:t>
      </w:r>
      <w:proofErr w:type="spellStart"/>
      <w:r w:rsidRPr="00FE7D17">
        <w:rPr>
          <w:rFonts w:ascii="Times New Roman" w:hAnsi="Times New Roman" w:cs="Times New Roman"/>
          <w:spacing w:val="-7"/>
          <w:sz w:val="28"/>
          <w:szCs w:val="28"/>
        </w:rPr>
        <w:t>Солон</w:t>
      </w:r>
      <w:r>
        <w:rPr>
          <w:rFonts w:ascii="Times New Roman" w:hAnsi="Times New Roman" w:cs="Times New Roman"/>
          <w:spacing w:val="-7"/>
          <w:sz w:val="28"/>
          <w:szCs w:val="28"/>
        </w:rPr>
        <w:t>ько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>. – М.: Школьная пресса, 2008</w:t>
      </w:r>
      <w:r w:rsidRPr="00FE7D17">
        <w:rPr>
          <w:rFonts w:ascii="Times New Roman" w:hAnsi="Times New Roman" w:cs="Times New Roman"/>
          <w:spacing w:val="-7"/>
          <w:sz w:val="28"/>
          <w:szCs w:val="28"/>
        </w:rPr>
        <w:t xml:space="preserve">. – 96 </w:t>
      </w:r>
      <w:proofErr w:type="gramStart"/>
      <w:r w:rsidRPr="00FE7D17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End"/>
      <w:r w:rsidRPr="00FE7D1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E7D17" w:rsidRPr="00FE7D17" w:rsidRDefault="006C1ED8" w:rsidP="00FE7D1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hyperlink r:id="rId8" w:history="1"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http</w:t>
        </w:r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://</w:t>
        </w:r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wiki</w:t>
        </w:r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.</w:t>
        </w:r>
        <w:proofErr w:type="spellStart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schoolnet</w:t>
        </w:r>
        <w:proofErr w:type="spellEnd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by</w:t>
        </w:r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/</w:t>
        </w:r>
        <w:proofErr w:type="spellStart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MetodKabinet</w:t>
        </w:r>
        <w:proofErr w:type="spellEnd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/</w:t>
        </w:r>
        <w:proofErr w:type="spellStart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ShkolaMolodogoUchitelja</w:t>
        </w:r>
        <w:proofErr w:type="spellEnd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/</w:t>
        </w:r>
        <w:proofErr w:type="spellStart"/>
        <w:r w:rsidR="00FE7D17" w:rsidRPr="00FE7D17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AnalizUroka</w:t>
        </w:r>
        <w:proofErr w:type="spellEnd"/>
      </w:hyperlink>
    </w:p>
    <w:p w:rsidR="00F561C1" w:rsidRPr="00025ABD" w:rsidRDefault="006C1ED8" w:rsidP="00025ABD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after="0" w:line="331" w:lineRule="atLeast"/>
        <w:ind w:left="0" w:firstLine="54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http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://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shop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top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-</w:t>
        </w:r>
        <w:proofErr w:type="spellStart"/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kniga</w:t>
        </w:r>
        <w:proofErr w:type="spellEnd"/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.</w:t>
        </w:r>
        <w:proofErr w:type="spellStart"/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  <w:proofErr w:type="spellEnd"/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</w:rPr>
          <w:t>/</w:t>
        </w:r>
        <w:r w:rsidR="00FE7D17" w:rsidRPr="00025ABD">
          <w:rPr>
            <w:rStyle w:val="ab"/>
            <w:rFonts w:ascii="Times New Roman" w:hAnsi="Times New Roman" w:cs="Times New Roman"/>
            <w:spacing w:val="-7"/>
            <w:sz w:val="28"/>
            <w:szCs w:val="28"/>
            <w:lang w:val="en-US"/>
          </w:rPr>
          <w:t>books</w:t>
        </w:r>
      </w:hyperlink>
    </w:p>
    <w:sectPr w:rsidR="00F561C1" w:rsidRPr="00025ABD" w:rsidSect="00B659FC">
      <w:footerReference w:type="default" r:id="rId10"/>
      <w:pgSz w:w="11906" w:h="16838"/>
      <w:pgMar w:top="567" w:right="850" w:bottom="568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70" w:rsidRDefault="00E56C70" w:rsidP="005A4C87">
      <w:pPr>
        <w:spacing w:after="0" w:line="240" w:lineRule="auto"/>
      </w:pPr>
      <w:r>
        <w:separator/>
      </w:r>
    </w:p>
  </w:endnote>
  <w:endnote w:type="continuationSeparator" w:id="0">
    <w:p w:rsidR="00E56C70" w:rsidRDefault="00E56C70" w:rsidP="005A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20"/>
      <w:docPartObj>
        <w:docPartGallery w:val="Page Numbers (Bottom of Page)"/>
        <w:docPartUnique/>
      </w:docPartObj>
    </w:sdtPr>
    <w:sdtContent>
      <w:p w:rsidR="008658FF" w:rsidRDefault="006C1ED8">
        <w:pPr>
          <w:pStyle w:val="a5"/>
          <w:jc w:val="center"/>
        </w:pPr>
        <w:fldSimple w:instr=" PAGE   \* MERGEFORMAT ">
          <w:r w:rsidR="00025ABD">
            <w:rPr>
              <w:noProof/>
            </w:rPr>
            <w:t>1</w:t>
          </w:r>
        </w:fldSimple>
      </w:p>
    </w:sdtContent>
  </w:sdt>
  <w:p w:rsidR="008658FF" w:rsidRDefault="00865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70" w:rsidRDefault="00E56C70" w:rsidP="005A4C87">
      <w:pPr>
        <w:spacing w:after="0" w:line="240" w:lineRule="auto"/>
      </w:pPr>
      <w:r>
        <w:separator/>
      </w:r>
    </w:p>
  </w:footnote>
  <w:footnote w:type="continuationSeparator" w:id="0">
    <w:p w:rsidR="00E56C70" w:rsidRDefault="00E56C70" w:rsidP="005A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9E"/>
    <w:multiLevelType w:val="hybridMultilevel"/>
    <w:tmpl w:val="181400CC"/>
    <w:lvl w:ilvl="0" w:tplc="D630958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61EA5"/>
    <w:multiLevelType w:val="hybridMultilevel"/>
    <w:tmpl w:val="6F20A9DE"/>
    <w:lvl w:ilvl="0" w:tplc="F8A80EAE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FD7611"/>
    <w:multiLevelType w:val="hybridMultilevel"/>
    <w:tmpl w:val="5B2AB822"/>
    <w:lvl w:ilvl="0" w:tplc="A82C2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2860DA"/>
    <w:multiLevelType w:val="multilevel"/>
    <w:tmpl w:val="A54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F4862"/>
    <w:rsid w:val="00025ABD"/>
    <w:rsid w:val="000779C8"/>
    <w:rsid w:val="000F4862"/>
    <w:rsid w:val="00142D89"/>
    <w:rsid w:val="001A0294"/>
    <w:rsid w:val="001E4A65"/>
    <w:rsid w:val="001F3315"/>
    <w:rsid w:val="00251C02"/>
    <w:rsid w:val="002A7861"/>
    <w:rsid w:val="0037526B"/>
    <w:rsid w:val="00380013"/>
    <w:rsid w:val="003F4143"/>
    <w:rsid w:val="003F4E77"/>
    <w:rsid w:val="00466F7B"/>
    <w:rsid w:val="004A23C2"/>
    <w:rsid w:val="004B7880"/>
    <w:rsid w:val="004D2083"/>
    <w:rsid w:val="005A4C87"/>
    <w:rsid w:val="005D712D"/>
    <w:rsid w:val="00632EE2"/>
    <w:rsid w:val="006672E7"/>
    <w:rsid w:val="006C1ED8"/>
    <w:rsid w:val="006C4F99"/>
    <w:rsid w:val="00725383"/>
    <w:rsid w:val="008658FF"/>
    <w:rsid w:val="008870C4"/>
    <w:rsid w:val="00961570"/>
    <w:rsid w:val="0097301C"/>
    <w:rsid w:val="00A13410"/>
    <w:rsid w:val="00AD4877"/>
    <w:rsid w:val="00AE3AB6"/>
    <w:rsid w:val="00AF01A2"/>
    <w:rsid w:val="00AF431E"/>
    <w:rsid w:val="00B54DFC"/>
    <w:rsid w:val="00B659FC"/>
    <w:rsid w:val="00B76775"/>
    <w:rsid w:val="00B77E06"/>
    <w:rsid w:val="00BD3F29"/>
    <w:rsid w:val="00C05644"/>
    <w:rsid w:val="00C46DC9"/>
    <w:rsid w:val="00CB1D3D"/>
    <w:rsid w:val="00CC376E"/>
    <w:rsid w:val="00CE5CCA"/>
    <w:rsid w:val="00D00192"/>
    <w:rsid w:val="00D740A9"/>
    <w:rsid w:val="00D76BB4"/>
    <w:rsid w:val="00D94431"/>
    <w:rsid w:val="00DD13ED"/>
    <w:rsid w:val="00DE7EBF"/>
    <w:rsid w:val="00E371C6"/>
    <w:rsid w:val="00E56C70"/>
    <w:rsid w:val="00F05BB0"/>
    <w:rsid w:val="00F55D5A"/>
    <w:rsid w:val="00F561C1"/>
    <w:rsid w:val="00FB610C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C87"/>
  </w:style>
  <w:style w:type="paragraph" w:styleId="a5">
    <w:name w:val="footer"/>
    <w:basedOn w:val="a"/>
    <w:link w:val="a6"/>
    <w:uiPriority w:val="99"/>
    <w:unhideWhenUsed/>
    <w:rsid w:val="005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C87"/>
  </w:style>
  <w:style w:type="paragraph" w:styleId="a7">
    <w:name w:val="List Paragraph"/>
    <w:basedOn w:val="a"/>
    <w:uiPriority w:val="34"/>
    <w:qFormat/>
    <w:rsid w:val="003F41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4A65"/>
    <w:rPr>
      <w:b/>
      <w:bCs/>
    </w:rPr>
  </w:style>
  <w:style w:type="character" w:customStyle="1" w:styleId="c0">
    <w:name w:val="c0"/>
    <w:basedOn w:val="a0"/>
    <w:rsid w:val="00FB610C"/>
  </w:style>
  <w:style w:type="character" w:styleId="aa">
    <w:name w:val="Emphasis"/>
    <w:basedOn w:val="a0"/>
    <w:uiPriority w:val="20"/>
    <w:qFormat/>
    <w:rsid w:val="00251C02"/>
    <w:rPr>
      <w:i/>
      <w:iCs/>
    </w:rPr>
  </w:style>
  <w:style w:type="character" w:styleId="ab">
    <w:name w:val="Hyperlink"/>
    <w:basedOn w:val="a0"/>
    <w:rsid w:val="00FE7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choolnet.by/MetodKabinet/ShkolaMolodogoUchitelja/AnalizUro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p.top-kniga.ru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2026-6851-413E-9493-D3621D1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2</cp:revision>
  <dcterms:created xsi:type="dcterms:W3CDTF">2018-01-11T04:28:00Z</dcterms:created>
  <dcterms:modified xsi:type="dcterms:W3CDTF">2018-01-11T04:28:00Z</dcterms:modified>
</cp:coreProperties>
</file>