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56C" w:rsidRPr="00BD769D" w:rsidRDefault="007C494D" w:rsidP="007C49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769D"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</w:t>
      </w:r>
      <w:r w:rsidRPr="00BD769D">
        <w:rPr>
          <w:rFonts w:ascii="Times New Roman" w:hAnsi="Times New Roman" w:cs="Times New Roman"/>
          <w:sz w:val="28"/>
          <w:szCs w:val="28"/>
        </w:rPr>
        <w:br/>
        <w:t>«Байкаловская средняя общеобразовательная школа»</w:t>
      </w:r>
    </w:p>
    <w:p w:rsidR="007C494D" w:rsidRPr="00BD769D" w:rsidRDefault="007C494D" w:rsidP="007C49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769D">
        <w:rPr>
          <w:rFonts w:ascii="Times New Roman" w:hAnsi="Times New Roman" w:cs="Times New Roman"/>
          <w:sz w:val="28"/>
          <w:szCs w:val="28"/>
        </w:rPr>
        <w:t>Тобольского района Тюменской области</w:t>
      </w:r>
    </w:p>
    <w:p w:rsidR="007C494D" w:rsidRDefault="007C494D" w:rsidP="007C494D">
      <w:pPr>
        <w:spacing w:after="0" w:line="360" w:lineRule="auto"/>
        <w:jc w:val="center"/>
        <w:rPr>
          <w:sz w:val="28"/>
          <w:szCs w:val="28"/>
        </w:rPr>
      </w:pPr>
    </w:p>
    <w:p w:rsidR="007C494D" w:rsidRDefault="007C494D" w:rsidP="007C494D">
      <w:pPr>
        <w:spacing w:after="0" w:line="360" w:lineRule="auto"/>
        <w:jc w:val="center"/>
        <w:rPr>
          <w:sz w:val="28"/>
          <w:szCs w:val="28"/>
        </w:rPr>
      </w:pPr>
    </w:p>
    <w:p w:rsidR="007C494D" w:rsidRDefault="007C494D" w:rsidP="007C494D">
      <w:pPr>
        <w:spacing w:after="0" w:line="360" w:lineRule="auto"/>
        <w:jc w:val="center"/>
        <w:rPr>
          <w:sz w:val="28"/>
          <w:szCs w:val="28"/>
        </w:rPr>
      </w:pPr>
    </w:p>
    <w:p w:rsidR="007C494D" w:rsidRDefault="007C494D" w:rsidP="007C494D">
      <w:pPr>
        <w:spacing w:after="0" w:line="360" w:lineRule="auto"/>
        <w:jc w:val="center"/>
        <w:rPr>
          <w:sz w:val="28"/>
          <w:szCs w:val="28"/>
        </w:rPr>
      </w:pPr>
    </w:p>
    <w:p w:rsidR="00BD769D" w:rsidRDefault="00BD769D" w:rsidP="007C494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D769D">
        <w:rPr>
          <w:rFonts w:ascii="Times New Roman" w:hAnsi="Times New Roman" w:cs="Times New Roman"/>
          <w:b/>
          <w:sz w:val="40"/>
          <w:szCs w:val="28"/>
        </w:rPr>
        <w:t xml:space="preserve">Применение </w:t>
      </w:r>
    </w:p>
    <w:p w:rsidR="007C494D" w:rsidRPr="00BD769D" w:rsidRDefault="00BD769D" w:rsidP="007C494D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BD769D">
        <w:rPr>
          <w:rFonts w:ascii="Times New Roman" w:hAnsi="Times New Roman" w:cs="Times New Roman"/>
          <w:b/>
          <w:sz w:val="40"/>
          <w:szCs w:val="28"/>
        </w:rPr>
        <w:t xml:space="preserve">технологии </w:t>
      </w:r>
      <w:r w:rsidR="00933E0D" w:rsidRPr="00BD769D">
        <w:rPr>
          <w:rFonts w:ascii="Times New Roman" w:hAnsi="Times New Roman" w:cs="Times New Roman"/>
          <w:b/>
          <w:sz w:val="40"/>
          <w:szCs w:val="28"/>
        </w:rPr>
        <w:t>проблемного обучения</w:t>
      </w:r>
      <w:r w:rsidR="007C494D" w:rsidRPr="00BD769D">
        <w:rPr>
          <w:rFonts w:ascii="Times New Roman" w:hAnsi="Times New Roman" w:cs="Times New Roman"/>
          <w:b/>
          <w:sz w:val="40"/>
          <w:szCs w:val="28"/>
        </w:rPr>
        <w:br/>
      </w:r>
      <w:r w:rsidR="00933E0D" w:rsidRPr="00BD769D">
        <w:rPr>
          <w:rFonts w:ascii="Times New Roman" w:hAnsi="Times New Roman" w:cs="Times New Roman"/>
          <w:b/>
          <w:sz w:val="40"/>
          <w:szCs w:val="28"/>
        </w:rPr>
        <w:t>на уроках в начальной школе</w:t>
      </w:r>
    </w:p>
    <w:p w:rsidR="007C494D" w:rsidRPr="001A654D" w:rsidRDefault="007C494D" w:rsidP="007C494D">
      <w:pPr>
        <w:spacing w:after="0" w:line="360" w:lineRule="auto"/>
        <w:jc w:val="center"/>
        <w:rPr>
          <w:b/>
          <w:sz w:val="28"/>
          <w:szCs w:val="28"/>
        </w:rPr>
      </w:pPr>
    </w:p>
    <w:p w:rsidR="007C494D" w:rsidRPr="00FD55B5" w:rsidRDefault="007C494D" w:rsidP="007C494D">
      <w:pPr>
        <w:spacing w:after="0" w:line="360" w:lineRule="auto"/>
        <w:jc w:val="center"/>
        <w:rPr>
          <w:sz w:val="28"/>
          <w:szCs w:val="28"/>
        </w:rPr>
      </w:pPr>
    </w:p>
    <w:p w:rsidR="00E1361B" w:rsidRDefault="00E1361B" w:rsidP="001A654D">
      <w:pPr>
        <w:spacing w:after="0" w:line="360" w:lineRule="auto"/>
        <w:jc w:val="right"/>
        <w:rPr>
          <w:sz w:val="28"/>
          <w:szCs w:val="28"/>
        </w:rPr>
      </w:pPr>
    </w:p>
    <w:p w:rsidR="00BD769D" w:rsidRDefault="00BD769D" w:rsidP="001A65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1A65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1A65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1A65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1A65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54D" w:rsidRPr="00BD769D" w:rsidRDefault="00BD769D" w:rsidP="001A65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769D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1A654D" w:rsidRPr="00BD769D">
        <w:rPr>
          <w:rFonts w:ascii="Times New Roman" w:hAnsi="Times New Roman" w:cs="Times New Roman"/>
          <w:sz w:val="28"/>
          <w:szCs w:val="28"/>
        </w:rPr>
        <w:t>Бронникова Расима Абульбаисовна</w:t>
      </w:r>
    </w:p>
    <w:p w:rsidR="001A654D" w:rsidRPr="00BD769D" w:rsidRDefault="001A654D" w:rsidP="001A65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769D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1A654D" w:rsidRPr="00BD769D" w:rsidRDefault="001A654D" w:rsidP="001A65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54D" w:rsidRPr="00BD769D" w:rsidRDefault="001A654D" w:rsidP="001A654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654D" w:rsidRPr="00BD769D" w:rsidRDefault="001A654D" w:rsidP="001A65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1A65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1A65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1A65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654D" w:rsidRPr="00584B26" w:rsidRDefault="001A654D" w:rsidP="001A65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769D">
        <w:rPr>
          <w:rFonts w:ascii="Times New Roman" w:hAnsi="Times New Roman" w:cs="Times New Roman"/>
          <w:sz w:val="28"/>
          <w:szCs w:val="28"/>
        </w:rPr>
        <w:t>2018</w:t>
      </w:r>
    </w:p>
    <w:p w:rsidR="0008242F" w:rsidRDefault="0008242F" w:rsidP="00BD769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08242F" w:rsidRPr="00A41493" w:rsidRDefault="0008242F" w:rsidP="00BD769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A41493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Аннотация</w:t>
      </w:r>
    </w:p>
    <w:p w:rsidR="00FF4E81" w:rsidRDefault="00FF4E81" w:rsidP="00BD769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Федеральный государственный образовательный стандарт утвержденный "6"октября 2009 г. №373 предполагает использование методик системно-деятельностного и личностно-ориентированного обучения. </w:t>
      </w:r>
      <w:r w:rsidR="0008242F">
        <w:rPr>
          <w:rFonts w:ascii="Times New Roman" w:hAnsi="Times New Roman" w:cs="Times New Roman"/>
          <w:color w:val="111111"/>
          <w:sz w:val="28"/>
          <w:szCs w:val="28"/>
        </w:rPr>
        <w:t xml:space="preserve">В данной статье представлен педагогический опыт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реализации системно-деятельностного подхода через применение </w:t>
      </w:r>
      <w:r w:rsidR="0008242F">
        <w:rPr>
          <w:rFonts w:ascii="Times New Roman" w:hAnsi="Times New Roman" w:cs="Times New Roman"/>
          <w:color w:val="111111"/>
          <w:sz w:val="28"/>
          <w:szCs w:val="28"/>
        </w:rPr>
        <w:t xml:space="preserve">технологии проблемного обучения на уроках в начальной школе.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Опираясь на результаты и опыт применения </w:t>
      </w:r>
      <w:r w:rsidR="00A41493">
        <w:rPr>
          <w:rFonts w:ascii="Times New Roman" w:hAnsi="Times New Roman" w:cs="Times New Roman"/>
          <w:color w:val="111111"/>
          <w:sz w:val="28"/>
          <w:szCs w:val="28"/>
        </w:rPr>
        <w:t>технологии проблемного обучения в течение трех лет я оценила эффективность использования данной технологии.</w:t>
      </w:r>
    </w:p>
    <w:p w:rsidR="00A41493" w:rsidRDefault="00A41493" w:rsidP="00BD769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A41493" w:rsidRDefault="00A41493" w:rsidP="00BD769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933E0D" w:rsidRPr="00933E0D" w:rsidRDefault="00E1361B" w:rsidP="00BD76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65D">
        <w:rPr>
          <w:rFonts w:ascii="Times New Roman" w:hAnsi="Times New Roman" w:cs="Times New Roman"/>
          <w:color w:val="111111"/>
          <w:sz w:val="28"/>
          <w:szCs w:val="28"/>
          <w:lang w:val="en-US"/>
        </w:rPr>
        <w:t>C</w:t>
      </w:r>
      <w:r w:rsidRPr="0049165D">
        <w:rPr>
          <w:rFonts w:ascii="Times New Roman" w:hAnsi="Times New Roman" w:cs="Times New Roman"/>
          <w:color w:val="111111"/>
          <w:sz w:val="28"/>
          <w:szCs w:val="28"/>
        </w:rPr>
        <w:t xml:space="preserve"> каждым годом наука об образовании вводит </w:t>
      </w:r>
      <w:r w:rsidR="0049165D" w:rsidRPr="0049165D">
        <w:rPr>
          <w:rFonts w:ascii="Times New Roman" w:hAnsi="Times New Roman" w:cs="Times New Roman"/>
          <w:color w:val="111111"/>
          <w:sz w:val="28"/>
          <w:szCs w:val="28"/>
        </w:rPr>
        <w:t xml:space="preserve">более высокие требования к обучению и воспитанию подрастающего поколения. Применение на практике современных образовательных технологий является одной из основных педагогических задач, способствующих обучению и </w:t>
      </w:r>
      <w:r w:rsidR="0049165D" w:rsidRPr="00933E0D">
        <w:rPr>
          <w:rFonts w:ascii="Times New Roman" w:hAnsi="Times New Roman" w:cs="Times New Roman"/>
          <w:sz w:val="28"/>
          <w:szCs w:val="28"/>
        </w:rPr>
        <w:t xml:space="preserve">воспитанию детей. Поэтому </w:t>
      </w:r>
      <w:r w:rsidR="00933E0D" w:rsidRPr="00933E0D">
        <w:rPr>
          <w:rFonts w:ascii="Times New Roman" w:hAnsi="Times New Roman" w:cs="Times New Roman"/>
          <w:sz w:val="28"/>
          <w:szCs w:val="28"/>
        </w:rPr>
        <w:t xml:space="preserve">выбор методов и форм организации работы с детьми для </w:t>
      </w:r>
      <w:r w:rsidR="00ED37CC">
        <w:rPr>
          <w:rFonts w:ascii="Times New Roman" w:hAnsi="Times New Roman" w:cs="Times New Roman"/>
          <w:sz w:val="28"/>
          <w:szCs w:val="28"/>
        </w:rPr>
        <w:t>качестве</w:t>
      </w:r>
      <w:r w:rsidR="00C92031">
        <w:rPr>
          <w:rFonts w:ascii="Times New Roman" w:hAnsi="Times New Roman" w:cs="Times New Roman"/>
          <w:sz w:val="28"/>
          <w:szCs w:val="28"/>
        </w:rPr>
        <w:t>н</w:t>
      </w:r>
      <w:r w:rsidR="00ED37CC">
        <w:rPr>
          <w:rFonts w:ascii="Times New Roman" w:hAnsi="Times New Roman" w:cs="Times New Roman"/>
          <w:sz w:val="28"/>
          <w:szCs w:val="28"/>
        </w:rPr>
        <w:t>ного</w:t>
      </w:r>
      <w:r w:rsidR="0049165D" w:rsidRPr="00933E0D">
        <w:rPr>
          <w:rFonts w:ascii="Times New Roman" w:hAnsi="Times New Roman" w:cs="Times New Roman"/>
          <w:sz w:val="28"/>
          <w:szCs w:val="28"/>
        </w:rPr>
        <w:t xml:space="preserve"> обучения – это основная задача педагога. </w:t>
      </w:r>
    </w:p>
    <w:p w:rsidR="00F44DF3" w:rsidRDefault="00E47DF7" w:rsidP="00BD769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1F5904">
        <w:rPr>
          <w:rFonts w:ascii="Times New Roman" w:hAnsi="Times New Roman" w:cs="Times New Roman"/>
          <w:sz w:val="28"/>
          <w:szCs w:val="28"/>
        </w:rPr>
        <w:t xml:space="preserve">лавным ориентиром </w:t>
      </w:r>
      <w:r>
        <w:rPr>
          <w:rFonts w:ascii="Times New Roman" w:hAnsi="Times New Roman" w:cs="Times New Roman"/>
          <w:sz w:val="28"/>
          <w:szCs w:val="28"/>
        </w:rPr>
        <w:t xml:space="preserve">при реализации федеральных государственных образовательных стандартов является </w:t>
      </w:r>
      <w:r w:rsidRPr="001F5904">
        <w:rPr>
          <w:rFonts w:ascii="Times New Roman" w:hAnsi="Times New Roman" w:cs="Times New Roman"/>
          <w:sz w:val="28"/>
          <w:szCs w:val="28"/>
        </w:rPr>
        <w:t>познавательный процесс.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4DF3" w:rsidRPr="001F5904">
        <w:rPr>
          <w:rFonts w:ascii="Times New Roman" w:hAnsi="Times New Roman" w:cs="Times New Roman"/>
          <w:sz w:val="28"/>
          <w:szCs w:val="28"/>
        </w:rPr>
        <w:t xml:space="preserve">Образовательных технологий </w:t>
      </w:r>
      <w:r w:rsidR="00F44DF3">
        <w:rPr>
          <w:rFonts w:ascii="Times New Roman" w:hAnsi="Times New Roman" w:cs="Times New Roman"/>
          <w:sz w:val="28"/>
          <w:szCs w:val="28"/>
        </w:rPr>
        <w:t xml:space="preserve">направленных на формирование познавательной компетенции </w:t>
      </w:r>
      <w:r w:rsidR="00F44DF3" w:rsidRPr="001F5904">
        <w:rPr>
          <w:rFonts w:ascii="Times New Roman" w:hAnsi="Times New Roman" w:cs="Times New Roman"/>
          <w:sz w:val="28"/>
          <w:szCs w:val="28"/>
        </w:rPr>
        <w:t>множество и все между собой взаимосвязаны.</w:t>
      </w:r>
      <w:r w:rsidR="00F44DF3" w:rsidRPr="00E47DF7">
        <w:rPr>
          <w:rFonts w:ascii="Times New Roman" w:hAnsi="Times New Roman" w:cs="Times New Roman"/>
          <w:sz w:val="28"/>
          <w:szCs w:val="28"/>
        </w:rPr>
        <w:t xml:space="preserve"> </w:t>
      </w:r>
      <w:r w:rsidR="00F44DF3">
        <w:rPr>
          <w:rFonts w:ascii="Times New Roman" w:hAnsi="Times New Roman" w:cs="Times New Roman"/>
          <w:sz w:val="28"/>
        </w:rPr>
        <w:t>Вызывать</w:t>
      </w:r>
      <w:r w:rsidR="00F44DF3" w:rsidRPr="00F44DF3">
        <w:rPr>
          <w:rFonts w:ascii="Times New Roman" w:hAnsi="Times New Roman" w:cs="Times New Roman"/>
          <w:sz w:val="28"/>
        </w:rPr>
        <w:t xml:space="preserve"> познавательную потребность учения и созда</w:t>
      </w:r>
      <w:r w:rsidR="00F44DF3">
        <w:rPr>
          <w:rFonts w:ascii="Times New Roman" w:hAnsi="Times New Roman" w:cs="Times New Roman"/>
          <w:sz w:val="28"/>
        </w:rPr>
        <w:t>ть</w:t>
      </w:r>
      <w:r w:rsidR="00F44DF3" w:rsidRPr="00F44DF3">
        <w:rPr>
          <w:rFonts w:ascii="Times New Roman" w:hAnsi="Times New Roman" w:cs="Times New Roman"/>
          <w:sz w:val="28"/>
        </w:rPr>
        <w:t xml:space="preserve"> внутренние условия для активного усвоения новых знаний и способов деятельности</w:t>
      </w:r>
      <w:r w:rsidR="00F44DF3">
        <w:rPr>
          <w:rFonts w:ascii="Times New Roman" w:hAnsi="Times New Roman" w:cs="Times New Roman"/>
          <w:sz w:val="28"/>
        </w:rPr>
        <w:t xml:space="preserve"> позволяет технология проблемного обучения</w:t>
      </w:r>
      <w:r w:rsidR="00F44DF3" w:rsidRPr="00F44DF3">
        <w:rPr>
          <w:rFonts w:ascii="Times New Roman" w:hAnsi="Times New Roman" w:cs="Times New Roman"/>
          <w:sz w:val="28"/>
        </w:rPr>
        <w:t xml:space="preserve">. </w:t>
      </w:r>
    </w:p>
    <w:p w:rsidR="0072147B" w:rsidRDefault="0049165D" w:rsidP="00BD769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Я считаю, </w:t>
      </w:r>
      <w:r w:rsidR="002928D2">
        <w:rPr>
          <w:rFonts w:ascii="Times New Roman" w:hAnsi="Times New Roman" w:cs="Times New Roman"/>
          <w:color w:val="111111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color w:val="111111"/>
          <w:sz w:val="28"/>
          <w:szCs w:val="28"/>
        </w:rPr>
        <w:t>примен</w:t>
      </w:r>
      <w:r w:rsidR="002928D2">
        <w:rPr>
          <w:rFonts w:ascii="Times New Roman" w:hAnsi="Times New Roman" w:cs="Times New Roman"/>
          <w:color w:val="111111"/>
          <w:sz w:val="28"/>
          <w:szCs w:val="28"/>
        </w:rPr>
        <w:t xml:space="preserve">ять технологию </w:t>
      </w:r>
      <w:r w:rsidR="00933E0D">
        <w:rPr>
          <w:rFonts w:ascii="Times New Roman" w:hAnsi="Times New Roman" w:cs="Times New Roman"/>
          <w:color w:val="111111"/>
          <w:sz w:val="28"/>
          <w:szCs w:val="28"/>
        </w:rPr>
        <w:t xml:space="preserve">проблемного обучения </w:t>
      </w:r>
      <w:r w:rsidR="002928D2">
        <w:rPr>
          <w:rFonts w:ascii="Times New Roman" w:hAnsi="Times New Roman" w:cs="Times New Roman"/>
          <w:color w:val="111111"/>
          <w:sz w:val="28"/>
          <w:szCs w:val="28"/>
        </w:rPr>
        <w:t xml:space="preserve"> в образовательном процессе, то это приведет к повышению познавательной активности</w:t>
      </w:r>
      <w:r w:rsidR="00E47DF7">
        <w:rPr>
          <w:rFonts w:ascii="Times New Roman" w:hAnsi="Times New Roman" w:cs="Times New Roman"/>
          <w:color w:val="111111"/>
          <w:sz w:val="28"/>
          <w:szCs w:val="28"/>
        </w:rPr>
        <w:t xml:space="preserve"> учащихся и </w:t>
      </w:r>
      <w:r w:rsidR="00E47DF7" w:rsidRPr="00C907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следствие </w:t>
      </w:r>
      <w:r w:rsidR="002928D2" w:rsidRPr="00C907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процесс </w:t>
      </w:r>
      <w:r w:rsidR="00C90755" w:rsidRPr="00C907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обучения </w:t>
      </w:r>
      <w:r w:rsidR="002928D2" w:rsidRPr="00C90755">
        <w:rPr>
          <w:rFonts w:ascii="Times New Roman" w:hAnsi="Times New Roman" w:cs="Times New Roman"/>
          <w:color w:val="000000" w:themeColor="text1"/>
          <w:sz w:val="28"/>
          <w:szCs w:val="28"/>
        </w:rPr>
        <w:t>будет более успешным</w:t>
      </w:r>
      <w:r w:rsidR="00E47DF7" w:rsidRPr="00C9075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33E0D" w:rsidRPr="002928D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933E0D" w:rsidRPr="007A71A4" w:rsidRDefault="00933E0D" w:rsidP="00BD76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71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процессе обучения учащиеся не получают готовые знания, а в результате постановки проблемной ситуации начинают поиск решения, </w:t>
      </w:r>
      <w:r w:rsidRPr="007A71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открывая новые знания самостоятельно.</w:t>
      </w:r>
      <w:r w:rsidR="00ED37CC" w:rsidRPr="007A71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A71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Решение учебных проблем оказывает положительное воздействие на эмоциональную сферу учащихся, создаёт благоприятные условия для развития коммуникативных способностей детей, развития их индивидуальности и творческого мышления. Кроме того, умение видеть проблемы, задавать вопросы, выдвигать гипотезы, давать определение понятиям, проводить наблюдения и эксперименты, делать выводы и умозаключения, работать с текстом, доказывать и защищать свои идеи ведёт к достижению таких образовательных результатов, как способность к самостоятельной познавательной деятельности, умение быть успешным в быстро изменяющемся мире</w:t>
      </w:r>
      <w:r w:rsidR="00C92031" w:rsidRPr="007A71A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A71A4" w:rsidRDefault="00FA4924" w:rsidP="00BD769D">
      <w:pPr>
        <w:pStyle w:val="a5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 w:rsidRPr="007A71A4">
        <w:rPr>
          <w:color w:val="000000" w:themeColor="text1"/>
          <w:sz w:val="28"/>
          <w:szCs w:val="28"/>
        </w:rPr>
        <w:t xml:space="preserve">На уроках использую следующие приемы для создания проблемных ситуаций: </w:t>
      </w:r>
    </w:p>
    <w:p w:rsidR="006A1607" w:rsidRPr="007F7FA9" w:rsidRDefault="007A71A4" w:rsidP="00BD769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71A4">
        <w:rPr>
          <w:color w:val="000000" w:themeColor="text1"/>
          <w:sz w:val="28"/>
          <w:szCs w:val="28"/>
          <w:u w:val="single"/>
        </w:rPr>
        <w:t xml:space="preserve">1. </w:t>
      </w:r>
      <w:r w:rsidR="00FA4924" w:rsidRPr="007A71A4">
        <w:rPr>
          <w:sz w:val="28"/>
          <w:szCs w:val="28"/>
          <w:u w:val="single"/>
        </w:rPr>
        <w:t>предлагаю изложить различные точки зрения на один и тот же вопрос</w:t>
      </w:r>
      <w:r w:rsidR="00791F5A">
        <w:rPr>
          <w:sz w:val="28"/>
          <w:szCs w:val="28"/>
          <w:u w:val="single"/>
        </w:rPr>
        <w:t>:</w:t>
      </w:r>
      <w:r w:rsidR="00783EAE" w:rsidRPr="007A71A4">
        <w:rPr>
          <w:sz w:val="28"/>
          <w:szCs w:val="28"/>
        </w:rPr>
        <w:t xml:space="preserve">  </w:t>
      </w:r>
      <w:r w:rsidRPr="007F7FA9">
        <w:rPr>
          <w:sz w:val="28"/>
          <w:szCs w:val="28"/>
        </w:rPr>
        <w:t>н</w:t>
      </w:r>
      <w:r w:rsidR="00783EAE" w:rsidRPr="007F7FA9">
        <w:rPr>
          <w:sz w:val="28"/>
          <w:szCs w:val="28"/>
        </w:rPr>
        <w:t>апример,</w:t>
      </w:r>
      <w:r w:rsidRPr="007F7FA9">
        <w:rPr>
          <w:sz w:val="28"/>
          <w:szCs w:val="28"/>
        </w:rPr>
        <w:t xml:space="preserve"> при изучении темы по окружающему миру "Природа" </w:t>
      </w:r>
      <w:r w:rsidR="007F7FA9" w:rsidRPr="007F7FA9">
        <w:rPr>
          <w:sz w:val="28"/>
          <w:szCs w:val="28"/>
        </w:rPr>
        <w:t xml:space="preserve"> во 2 классе </w:t>
      </w:r>
      <w:r w:rsidRPr="007F7FA9">
        <w:rPr>
          <w:sz w:val="28"/>
          <w:szCs w:val="28"/>
        </w:rPr>
        <w:t>р</w:t>
      </w:r>
      <w:r w:rsidR="00F304C0" w:rsidRPr="007F7FA9">
        <w:rPr>
          <w:sz w:val="28"/>
          <w:szCs w:val="28"/>
        </w:rPr>
        <w:t xml:space="preserve">ебята  получают карточки с </w:t>
      </w:r>
      <w:r w:rsidR="006A1607" w:rsidRPr="007F7FA9">
        <w:rPr>
          <w:sz w:val="28"/>
          <w:szCs w:val="28"/>
        </w:rPr>
        <w:t>изображениями</w:t>
      </w:r>
      <w:r w:rsidR="00F304C0" w:rsidRPr="007F7FA9">
        <w:rPr>
          <w:sz w:val="28"/>
          <w:szCs w:val="28"/>
        </w:rPr>
        <w:t xml:space="preserve"> </w:t>
      </w:r>
      <w:r w:rsidR="006A1607" w:rsidRPr="007F7FA9">
        <w:rPr>
          <w:sz w:val="28"/>
          <w:szCs w:val="28"/>
        </w:rPr>
        <w:t xml:space="preserve">различных </w:t>
      </w:r>
      <w:r w:rsidR="00F304C0" w:rsidRPr="007F7FA9">
        <w:rPr>
          <w:sz w:val="28"/>
          <w:szCs w:val="28"/>
        </w:rPr>
        <w:t>животных, птиц, насекомых, явлений природы, планет, дерев</w:t>
      </w:r>
      <w:r w:rsidRPr="007F7FA9">
        <w:rPr>
          <w:sz w:val="28"/>
          <w:szCs w:val="28"/>
        </w:rPr>
        <w:t>ьев</w:t>
      </w:r>
      <w:r w:rsidR="00F304C0" w:rsidRPr="007F7FA9">
        <w:rPr>
          <w:sz w:val="28"/>
          <w:szCs w:val="28"/>
        </w:rPr>
        <w:t>, цвет</w:t>
      </w:r>
      <w:r w:rsidRPr="007F7FA9">
        <w:rPr>
          <w:sz w:val="28"/>
          <w:szCs w:val="28"/>
        </w:rPr>
        <w:t>ов</w:t>
      </w:r>
      <w:r w:rsidR="00F304C0" w:rsidRPr="007F7FA9">
        <w:rPr>
          <w:sz w:val="28"/>
          <w:szCs w:val="28"/>
        </w:rPr>
        <w:t>, рыб</w:t>
      </w:r>
      <w:r w:rsidR="006A1607" w:rsidRPr="007F7FA9">
        <w:rPr>
          <w:sz w:val="28"/>
          <w:szCs w:val="28"/>
        </w:rPr>
        <w:t xml:space="preserve"> и т.д</w:t>
      </w:r>
      <w:r w:rsidR="004E5B2F" w:rsidRPr="007F7FA9">
        <w:rPr>
          <w:sz w:val="28"/>
          <w:szCs w:val="28"/>
        </w:rPr>
        <w:t>.</w:t>
      </w:r>
      <w:r w:rsidR="00791F5A">
        <w:rPr>
          <w:sz w:val="28"/>
          <w:szCs w:val="28"/>
        </w:rPr>
        <w:t>; р</w:t>
      </w:r>
      <w:r w:rsidRPr="007F7FA9">
        <w:rPr>
          <w:sz w:val="28"/>
          <w:szCs w:val="28"/>
        </w:rPr>
        <w:t>аботая в группах у</w:t>
      </w:r>
      <w:r w:rsidR="004E5B2F" w:rsidRPr="007F7FA9">
        <w:rPr>
          <w:sz w:val="28"/>
          <w:szCs w:val="28"/>
        </w:rPr>
        <w:t xml:space="preserve">чащиеся должны распределить </w:t>
      </w:r>
      <w:r w:rsidR="006A1607" w:rsidRPr="007F7FA9">
        <w:rPr>
          <w:sz w:val="28"/>
          <w:szCs w:val="28"/>
        </w:rPr>
        <w:t xml:space="preserve">полученные </w:t>
      </w:r>
      <w:r w:rsidRPr="007F7FA9">
        <w:rPr>
          <w:sz w:val="28"/>
          <w:szCs w:val="28"/>
        </w:rPr>
        <w:t xml:space="preserve">объекты </w:t>
      </w:r>
      <w:r w:rsidR="004E5B2F" w:rsidRPr="007F7FA9">
        <w:rPr>
          <w:sz w:val="28"/>
          <w:szCs w:val="28"/>
        </w:rPr>
        <w:t>на группы</w:t>
      </w:r>
      <w:r w:rsidR="00813E2F" w:rsidRPr="007F7FA9">
        <w:rPr>
          <w:sz w:val="28"/>
          <w:szCs w:val="28"/>
        </w:rPr>
        <w:t xml:space="preserve"> и </w:t>
      </w:r>
      <w:r w:rsidRPr="007F7FA9">
        <w:rPr>
          <w:sz w:val="28"/>
          <w:szCs w:val="28"/>
        </w:rPr>
        <w:t xml:space="preserve">заполнить </w:t>
      </w:r>
      <w:r w:rsidR="00813E2F" w:rsidRPr="007F7FA9">
        <w:rPr>
          <w:sz w:val="28"/>
          <w:szCs w:val="28"/>
        </w:rPr>
        <w:t>кластер</w:t>
      </w:r>
      <w:r w:rsidR="006A1607" w:rsidRPr="007F7FA9">
        <w:rPr>
          <w:sz w:val="28"/>
          <w:szCs w:val="28"/>
        </w:rPr>
        <w:t xml:space="preserve"> (при необходимости в кластер </w:t>
      </w:r>
      <w:r w:rsidR="00791F5A">
        <w:rPr>
          <w:sz w:val="28"/>
          <w:szCs w:val="28"/>
        </w:rPr>
        <w:t xml:space="preserve">учащиеся </w:t>
      </w:r>
      <w:r w:rsidR="006A1607" w:rsidRPr="007F7FA9">
        <w:rPr>
          <w:sz w:val="28"/>
          <w:szCs w:val="28"/>
        </w:rPr>
        <w:t>мо</w:t>
      </w:r>
      <w:r w:rsidR="00791F5A">
        <w:rPr>
          <w:sz w:val="28"/>
          <w:szCs w:val="28"/>
        </w:rPr>
        <w:t>гут</w:t>
      </w:r>
      <w:r w:rsidR="006A1607" w:rsidRPr="007F7FA9">
        <w:rPr>
          <w:sz w:val="28"/>
          <w:szCs w:val="28"/>
        </w:rPr>
        <w:t xml:space="preserve"> </w:t>
      </w:r>
      <w:r w:rsidR="00791F5A">
        <w:rPr>
          <w:sz w:val="28"/>
          <w:szCs w:val="28"/>
        </w:rPr>
        <w:t>вносить</w:t>
      </w:r>
      <w:r w:rsidR="006A1607" w:rsidRPr="007F7FA9">
        <w:rPr>
          <w:sz w:val="28"/>
          <w:szCs w:val="28"/>
        </w:rPr>
        <w:t xml:space="preserve"> коррективы) (см. Приложение 1)</w:t>
      </w:r>
      <w:r w:rsidR="00791F5A">
        <w:rPr>
          <w:sz w:val="28"/>
          <w:szCs w:val="28"/>
        </w:rPr>
        <w:t>;</w:t>
      </w:r>
    </w:p>
    <w:p w:rsidR="00CC1AD1" w:rsidRDefault="006A1607" w:rsidP="00BD769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7FA9">
        <w:rPr>
          <w:sz w:val="28"/>
          <w:szCs w:val="28"/>
          <w:u w:val="single"/>
        </w:rPr>
        <w:t xml:space="preserve">2. </w:t>
      </w:r>
      <w:r w:rsidR="00783EAE" w:rsidRPr="007F7FA9">
        <w:rPr>
          <w:sz w:val="28"/>
          <w:szCs w:val="28"/>
          <w:u w:val="single"/>
        </w:rPr>
        <w:t>побуждаю учащихся делать сравнения, обобщения, выводы из ситуации, сопоставлять факты</w:t>
      </w:r>
      <w:r w:rsidR="00791F5A">
        <w:rPr>
          <w:sz w:val="28"/>
          <w:szCs w:val="28"/>
        </w:rPr>
        <w:t>:</w:t>
      </w:r>
      <w:r w:rsidR="007F7FA9">
        <w:rPr>
          <w:sz w:val="28"/>
          <w:szCs w:val="28"/>
        </w:rPr>
        <w:t xml:space="preserve"> например, при изучении словарного слова "сорока" в 1 классе начинаю урок с ребуса </w:t>
      </w:r>
      <w:r w:rsidR="007F7FA9" w:rsidRPr="007F7FA9">
        <w:rPr>
          <w:sz w:val="28"/>
          <w:szCs w:val="28"/>
        </w:rPr>
        <w:t>"</w:t>
      </w:r>
      <w:r w:rsidR="00C75D8E" w:rsidRPr="007F7FA9">
        <w:rPr>
          <w:b/>
          <w:bCs/>
          <w:sz w:val="28"/>
          <w:szCs w:val="28"/>
        </w:rPr>
        <w:t>40 а</w:t>
      </w:r>
      <w:r w:rsidR="007F7FA9" w:rsidRPr="007F7FA9">
        <w:rPr>
          <w:bCs/>
          <w:sz w:val="28"/>
          <w:szCs w:val="28"/>
        </w:rPr>
        <w:t xml:space="preserve">", затем предлагаю составить </w:t>
      </w:r>
      <w:r w:rsidR="007F7FA9">
        <w:rPr>
          <w:sz w:val="28"/>
          <w:szCs w:val="28"/>
        </w:rPr>
        <w:t>звуковую схему слова "сорока", после звукового анализа учащиеся  предлагают варианты написания данного слова</w:t>
      </w:r>
      <w:r w:rsidR="00791F5A">
        <w:rPr>
          <w:sz w:val="28"/>
          <w:szCs w:val="28"/>
        </w:rPr>
        <w:t>;</w:t>
      </w:r>
      <w:r w:rsidR="007F7FA9">
        <w:rPr>
          <w:sz w:val="28"/>
          <w:szCs w:val="28"/>
        </w:rPr>
        <w:t xml:space="preserve"> чтобы не допускать ошибок в написании словарного слова ученикам предлагается </w:t>
      </w:r>
      <w:r w:rsidR="00CC1AD1">
        <w:rPr>
          <w:sz w:val="28"/>
          <w:szCs w:val="28"/>
        </w:rPr>
        <w:t>организовать ассоциативный ряд с изображением сороки (см. Приложение 2)</w:t>
      </w:r>
      <w:r w:rsidR="00791F5A">
        <w:rPr>
          <w:sz w:val="28"/>
          <w:szCs w:val="28"/>
        </w:rPr>
        <w:t>;</w:t>
      </w:r>
      <w:r w:rsidR="007F7FA9">
        <w:rPr>
          <w:sz w:val="28"/>
          <w:szCs w:val="28"/>
        </w:rPr>
        <w:t xml:space="preserve"> </w:t>
      </w:r>
    </w:p>
    <w:p w:rsidR="00CC1AD1" w:rsidRPr="00791F5A" w:rsidRDefault="00CC1AD1" w:rsidP="00BD769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C1AD1">
        <w:rPr>
          <w:sz w:val="28"/>
          <w:szCs w:val="28"/>
          <w:u w:val="single"/>
        </w:rPr>
        <w:t xml:space="preserve">3. </w:t>
      </w:r>
      <w:r w:rsidR="00FA4924" w:rsidRPr="00CC1AD1">
        <w:rPr>
          <w:sz w:val="28"/>
          <w:szCs w:val="28"/>
          <w:u w:val="single"/>
        </w:rPr>
        <w:t xml:space="preserve">предлагаю </w:t>
      </w:r>
      <w:r w:rsidR="00791F5A">
        <w:rPr>
          <w:sz w:val="28"/>
          <w:szCs w:val="28"/>
          <w:u w:val="single"/>
        </w:rPr>
        <w:t>детям</w:t>
      </w:r>
      <w:r w:rsidR="00FA4924" w:rsidRPr="00CC1AD1">
        <w:rPr>
          <w:sz w:val="28"/>
          <w:szCs w:val="28"/>
          <w:u w:val="single"/>
        </w:rPr>
        <w:t xml:space="preserve"> рассмотреть явление с различных позиций</w:t>
      </w:r>
      <w:r w:rsidR="00791F5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783EAE" w:rsidRPr="00791F5A">
        <w:rPr>
          <w:sz w:val="28"/>
          <w:szCs w:val="28"/>
        </w:rPr>
        <w:t xml:space="preserve">например, </w:t>
      </w:r>
      <w:r w:rsidRPr="00791F5A">
        <w:rPr>
          <w:sz w:val="28"/>
          <w:szCs w:val="28"/>
        </w:rPr>
        <w:t>на уроках математики в 3 классе при изучении тем</w:t>
      </w:r>
      <w:r w:rsidR="00791F5A" w:rsidRPr="00791F5A">
        <w:rPr>
          <w:sz w:val="28"/>
          <w:szCs w:val="28"/>
        </w:rPr>
        <w:t>ы</w:t>
      </w:r>
      <w:r w:rsidRPr="00791F5A">
        <w:rPr>
          <w:sz w:val="28"/>
          <w:szCs w:val="28"/>
        </w:rPr>
        <w:t xml:space="preserve"> "С</w:t>
      </w:r>
      <w:r w:rsidR="00791F5A" w:rsidRPr="00791F5A">
        <w:rPr>
          <w:sz w:val="28"/>
          <w:szCs w:val="28"/>
        </w:rPr>
        <w:t>очетательное свойство</w:t>
      </w:r>
      <w:r w:rsidRPr="00791F5A">
        <w:rPr>
          <w:sz w:val="28"/>
          <w:szCs w:val="28"/>
        </w:rPr>
        <w:t xml:space="preserve"> </w:t>
      </w:r>
      <w:r w:rsidRPr="00791F5A">
        <w:rPr>
          <w:sz w:val="28"/>
          <w:szCs w:val="28"/>
        </w:rPr>
        <w:lastRenderedPageBreak/>
        <w:t xml:space="preserve">сложения" предлагаю </w:t>
      </w:r>
      <w:r w:rsidR="00791F5A">
        <w:rPr>
          <w:sz w:val="28"/>
          <w:szCs w:val="28"/>
        </w:rPr>
        <w:t>найти</w:t>
      </w:r>
      <w:r w:rsidRPr="00791F5A">
        <w:rPr>
          <w:sz w:val="28"/>
          <w:szCs w:val="28"/>
        </w:rPr>
        <w:t xml:space="preserve"> значение выражения различными способами (17+19+23=?)</w:t>
      </w:r>
      <w:r w:rsidR="00791F5A" w:rsidRPr="00791F5A">
        <w:rPr>
          <w:sz w:val="28"/>
          <w:szCs w:val="28"/>
        </w:rPr>
        <w:t xml:space="preserve"> и обосновать правильность предложенного варианта решения</w:t>
      </w:r>
      <w:r w:rsidR="00FA4924" w:rsidRPr="00791F5A">
        <w:rPr>
          <w:sz w:val="28"/>
          <w:szCs w:val="28"/>
        </w:rPr>
        <w:t xml:space="preserve">; </w:t>
      </w:r>
    </w:p>
    <w:p w:rsidR="00FA4924" w:rsidRDefault="00791F5A" w:rsidP="00BD769D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91F5A">
        <w:rPr>
          <w:sz w:val="28"/>
          <w:szCs w:val="28"/>
          <w:u w:val="single"/>
        </w:rPr>
        <w:t xml:space="preserve">4. </w:t>
      </w:r>
      <w:r w:rsidR="00FA4924" w:rsidRPr="00791F5A">
        <w:rPr>
          <w:sz w:val="28"/>
          <w:szCs w:val="28"/>
          <w:u w:val="single"/>
        </w:rPr>
        <w:t>ставлю проблемные задачи с недостающими, избыточными или противоречивыми данными, а также с заведомо допущенными ошибками</w:t>
      </w:r>
      <w:r>
        <w:rPr>
          <w:sz w:val="28"/>
          <w:szCs w:val="28"/>
          <w:u w:val="single"/>
        </w:rPr>
        <w:t>:</w:t>
      </w:r>
      <w:r w:rsidR="00783EAE">
        <w:rPr>
          <w:sz w:val="28"/>
          <w:szCs w:val="28"/>
        </w:rPr>
        <w:t xml:space="preserve"> </w:t>
      </w:r>
      <w:r w:rsidR="00783EAE" w:rsidRPr="00791F5A">
        <w:rPr>
          <w:sz w:val="28"/>
          <w:szCs w:val="28"/>
        </w:rPr>
        <w:t xml:space="preserve">например, </w:t>
      </w:r>
      <w:r>
        <w:rPr>
          <w:sz w:val="28"/>
          <w:szCs w:val="28"/>
        </w:rPr>
        <w:t xml:space="preserve">каждый ученик получает </w:t>
      </w:r>
      <w:r w:rsidR="007E54F1" w:rsidRPr="00791F5A">
        <w:rPr>
          <w:sz w:val="28"/>
          <w:szCs w:val="28"/>
        </w:rPr>
        <w:t>текст с заведомо допущенными орфографическими ошибками</w:t>
      </w:r>
      <w:r>
        <w:rPr>
          <w:sz w:val="28"/>
          <w:szCs w:val="28"/>
        </w:rPr>
        <w:t xml:space="preserve"> (см.Приложение 3)</w:t>
      </w:r>
      <w:r w:rsidR="007E54F1" w:rsidRPr="00791F5A">
        <w:rPr>
          <w:sz w:val="28"/>
          <w:szCs w:val="28"/>
        </w:rPr>
        <w:t xml:space="preserve">, </w:t>
      </w:r>
      <w:r w:rsidR="00AF6602">
        <w:rPr>
          <w:sz w:val="28"/>
          <w:szCs w:val="28"/>
        </w:rPr>
        <w:t>работая самостоятельно ученики находят и исправляют орфографические ошибки, по окончании индивидуальной работы консультанты (ученики быстро и качественно справившиеся с заданием) организуют групповую работу по  проверке и закреплению орфограмм.</w:t>
      </w:r>
    </w:p>
    <w:p w:rsidR="00B4466C" w:rsidRDefault="00C90755" w:rsidP="00BD769D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Систематическое применение</w:t>
      </w:r>
      <w:r w:rsidR="00B4466C">
        <w:rPr>
          <w:rFonts w:ascii="Times New Roman" w:hAnsi="Times New Roman" w:cs="Times New Roman"/>
          <w:color w:val="111111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B4466C">
        <w:rPr>
          <w:rFonts w:ascii="Times New Roman" w:hAnsi="Times New Roman" w:cs="Times New Roman"/>
          <w:color w:val="111111"/>
          <w:sz w:val="28"/>
          <w:szCs w:val="28"/>
        </w:rPr>
        <w:t xml:space="preserve"> проблемного обучения на уроках в начальной школе подтвердило мои предположения о </w:t>
      </w:r>
      <w:r>
        <w:rPr>
          <w:rFonts w:ascii="Times New Roman" w:hAnsi="Times New Roman" w:cs="Times New Roman"/>
          <w:color w:val="111111"/>
          <w:sz w:val="28"/>
          <w:szCs w:val="28"/>
        </w:rPr>
        <w:t>положительном влиянии на процесс обучения.</w:t>
      </w:r>
    </w:p>
    <w:p w:rsidR="002440D6" w:rsidRDefault="002440D6" w:rsidP="00BD769D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2147B" w:rsidRPr="001F5904" w:rsidRDefault="0072147B" w:rsidP="00BD769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904">
        <w:rPr>
          <w:rFonts w:ascii="Times New Roman" w:eastAsia="Calibri" w:hAnsi="Times New Roman" w:cs="Times New Roman"/>
          <w:sz w:val="28"/>
          <w:szCs w:val="28"/>
        </w:rPr>
        <w:t xml:space="preserve">Применение </w:t>
      </w:r>
      <w:r w:rsidR="00933E0D" w:rsidRPr="001F5904">
        <w:rPr>
          <w:rFonts w:ascii="Times New Roman" w:eastAsia="Calibri" w:hAnsi="Times New Roman" w:cs="Times New Roman"/>
          <w:sz w:val="28"/>
          <w:szCs w:val="28"/>
        </w:rPr>
        <w:t>технологии проблемного обучения</w:t>
      </w:r>
      <w:r w:rsidRPr="001F5904">
        <w:rPr>
          <w:rFonts w:ascii="Times New Roman" w:eastAsia="Calibri" w:hAnsi="Times New Roman" w:cs="Times New Roman"/>
          <w:sz w:val="28"/>
          <w:szCs w:val="28"/>
        </w:rPr>
        <w:t xml:space="preserve"> способствует:</w:t>
      </w:r>
    </w:p>
    <w:p w:rsidR="0072147B" w:rsidRPr="001F5904" w:rsidRDefault="0072147B" w:rsidP="00BD769D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904">
        <w:rPr>
          <w:rFonts w:ascii="Times New Roman" w:eastAsia="Calibri" w:hAnsi="Times New Roman" w:cs="Times New Roman"/>
          <w:sz w:val="28"/>
          <w:szCs w:val="28"/>
        </w:rPr>
        <w:t>формированию мотивов учения, развитию устойчивых познавательных потребностей и интересов учащихся;</w:t>
      </w:r>
    </w:p>
    <w:p w:rsidR="0072147B" w:rsidRPr="001F5904" w:rsidRDefault="0072147B" w:rsidP="00BD769D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904">
        <w:rPr>
          <w:rFonts w:ascii="Times New Roman" w:eastAsia="Calibri" w:hAnsi="Times New Roman" w:cs="Times New Roman"/>
          <w:sz w:val="28"/>
          <w:szCs w:val="28"/>
        </w:rPr>
        <w:t>развитию продуктивных приемов и</w:t>
      </w:r>
      <w:r w:rsidR="008D2B18" w:rsidRPr="001F5904">
        <w:rPr>
          <w:rFonts w:ascii="Times New Roman" w:eastAsia="Calibri" w:hAnsi="Times New Roman" w:cs="Times New Roman"/>
          <w:sz w:val="28"/>
          <w:szCs w:val="28"/>
        </w:rPr>
        <w:t xml:space="preserve"> навыков учебной работы, «умения</w:t>
      </w:r>
      <w:r w:rsidRPr="001F5904">
        <w:rPr>
          <w:rFonts w:ascii="Times New Roman" w:eastAsia="Calibri" w:hAnsi="Times New Roman" w:cs="Times New Roman"/>
          <w:sz w:val="28"/>
          <w:szCs w:val="28"/>
        </w:rPr>
        <w:t xml:space="preserve"> учиться»;</w:t>
      </w:r>
    </w:p>
    <w:p w:rsidR="0072147B" w:rsidRPr="001F5904" w:rsidRDefault="0072147B" w:rsidP="00BD769D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904">
        <w:rPr>
          <w:rFonts w:ascii="Times New Roman" w:eastAsia="Calibri" w:hAnsi="Times New Roman" w:cs="Times New Roman"/>
          <w:sz w:val="28"/>
          <w:szCs w:val="28"/>
        </w:rPr>
        <w:t>раскрытию индивидуальных особенностей и способностей детей;</w:t>
      </w:r>
    </w:p>
    <w:p w:rsidR="0072147B" w:rsidRPr="001F5904" w:rsidRDefault="0072147B" w:rsidP="00BD769D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904">
        <w:rPr>
          <w:rFonts w:ascii="Times New Roman" w:eastAsia="Calibri" w:hAnsi="Times New Roman" w:cs="Times New Roman"/>
          <w:sz w:val="28"/>
          <w:szCs w:val="28"/>
        </w:rPr>
        <w:lastRenderedPageBreak/>
        <w:t>развитию навыков самоконтроля, самоорганизации и саморегуляции;</w:t>
      </w:r>
    </w:p>
    <w:p w:rsidR="0072147B" w:rsidRPr="001F5904" w:rsidRDefault="0072147B" w:rsidP="00BD769D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904">
        <w:rPr>
          <w:rFonts w:ascii="Times New Roman" w:eastAsia="Calibri" w:hAnsi="Times New Roman" w:cs="Times New Roman"/>
          <w:sz w:val="28"/>
          <w:szCs w:val="28"/>
        </w:rPr>
        <w:t>становлению адекватной самооценки, развитию критичности по отношению к себе и окружающим;</w:t>
      </w:r>
    </w:p>
    <w:p w:rsidR="0072147B" w:rsidRPr="001F5904" w:rsidRDefault="0072147B" w:rsidP="00BD769D">
      <w:pPr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F5904">
        <w:rPr>
          <w:rFonts w:ascii="Times New Roman" w:eastAsia="Calibri" w:hAnsi="Times New Roman" w:cs="Times New Roman"/>
          <w:sz w:val="28"/>
          <w:szCs w:val="28"/>
        </w:rPr>
        <w:t xml:space="preserve">развитию навыков общения со сверстниками, установлению прочных дружеских контактов. </w:t>
      </w:r>
    </w:p>
    <w:p w:rsidR="00F61D66" w:rsidRDefault="00C90755" w:rsidP="00BD76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ab/>
      </w:r>
      <w:r w:rsidR="00BD769D" w:rsidRPr="00C90755">
        <w:rPr>
          <w:rFonts w:ascii="Times New Roman" w:hAnsi="Times New Roman" w:cs="Times New Roman"/>
          <w:color w:val="111111"/>
          <w:sz w:val="28"/>
          <w:szCs w:val="28"/>
        </w:rPr>
        <w:t xml:space="preserve">Эффективность применения </w:t>
      </w:r>
      <w:r w:rsidR="00BD769D">
        <w:rPr>
          <w:rFonts w:ascii="Times New Roman" w:hAnsi="Times New Roman" w:cs="Times New Roman"/>
          <w:color w:val="111111"/>
          <w:sz w:val="28"/>
          <w:szCs w:val="28"/>
        </w:rPr>
        <w:t xml:space="preserve">данной </w:t>
      </w:r>
      <w:r w:rsidR="00BD769D" w:rsidRPr="00C90755">
        <w:rPr>
          <w:rFonts w:ascii="Times New Roman" w:eastAsia="Calibri" w:hAnsi="Times New Roman" w:cs="Times New Roman"/>
          <w:sz w:val="28"/>
          <w:szCs w:val="28"/>
        </w:rPr>
        <w:t>технологии направлена не только на познавательное развитие школьника, но и на коммуникативное, социальное и личностное развитие.</w:t>
      </w:r>
      <w:r w:rsidRPr="00C907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6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61D66">
        <w:rPr>
          <w:rFonts w:ascii="Times New Roman" w:hAnsi="Times New Roman" w:cs="Times New Roman"/>
          <w:sz w:val="28"/>
          <w:szCs w:val="28"/>
        </w:rPr>
        <w:t>А также хочется о</w:t>
      </w:r>
      <w:r w:rsidR="008E2090" w:rsidRPr="001F5904">
        <w:rPr>
          <w:rFonts w:ascii="Times New Roman" w:hAnsi="Times New Roman" w:cs="Times New Roman"/>
          <w:sz w:val="28"/>
          <w:szCs w:val="28"/>
        </w:rPr>
        <w:t>тме</w:t>
      </w:r>
      <w:r w:rsidR="00F61D66">
        <w:rPr>
          <w:rFonts w:ascii="Times New Roman" w:hAnsi="Times New Roman" w:cs="Times New Roman"/>
          <w:sz w:val="28"/>
          <w:szCs w:val="28"/>
        </w:rPr>
        <w:t>тить</w:t>
      </w:r>
      <w:r w:rsidR="00BD769D">
        <w:rPr>
          <w:rFonts w:ascii="Times New Roman" w:hAnsi="Times New Roman" w:cs="Times New Roman"/>
          <w:sz w:val="28"/>
          <w:szCs w:val="28"/>
        </w:rPr>
        <w:t xml:space="preserve">, что при использовании технологии проблемного обучения у учащихся </w:t>
      </w:r>
      <w:r w:rsidR="008E2090" w:rsidRPr="001F5904">
        <w:rPr>
          <w:rFonts w:ascii="Times New Roman" w:hAnsi="Times New Roman" w:cs="Times New Roman"/>
          <w:sz w:val="28"/>
          <w:szCs w:val="28"/>
        </w:rPr>
        <w:t>разви</w:t>
      </w:r>
      <w:r w:rsidR="00BD769D">
        <w:rPr>
          <w:rFonts w:ascii="Times New Roman" w:hAnsi="Times New Roman" w:cs="Times New Roman"/>
          <w:sz w:val="28"/>
          <w:szCs w:val="28"/>
        </w:rPr>
        <w:t>вается</w:t>
      </w:r>
      <w:r w:rsidR="008E2090" w:rsidRPr="001F5904">
        <w:rPr>
          <w:rFonts w:ascii="Times New Roman" w:hAnsi="Times New Roman" w:cs="Times New Roman"/>
          <w:sz w:val="28"/>
          <w:szCs w:val="28"/>
        </w:rPr>
        <w:t xml:space="preserve">  творческо</w:t>
      </w:r>
      <w:r w:rsidR="00BD769D">
        <w:rPr>
          <w:rFonts w:ascii="Times New Roman" w:hAnsi="Times New Roman" w:cs="Times New Roman"/>
          <w:sz w:val="28"/>
          <w:szCs w:val="28"/>
        </w:rPr>
        <w:t>е</w:t>
      </w:r>
      <w:r w:rsidR="00F61D66">
        <w:rPr>
          <w:rFonts w:ascii="Times New Roman" w:hAnsi="Times New Roman" w:cs="Times New Roman"/>
          <w:sz w:val="28"/>
          <w:szCs w:val="28"/>
        </w:rPr>
        <w:t xml:space="preserve"> и </w:t>
      </w:r>
      <w:r w:rsidR="008E2090" w:rsidRPr="001F5904">
        <w:rPr>
          <w:rFonts w:ascii="Times New Roman" w:hAnsi="Times New Roman" w:cs="Times New Roman"/>
          <w:sz w:val="28"/>
          <w:szCs w:val="28"/>
        </w:rPr>
        <w:t>исследовательск</w:t>
      </w:r>
      <w:r w:rsidR="00BD769D">
        <w:rPr>
          <w:rFonts w:ascii="Times New Roman" w:hAnsi="Times New Roman" w:cs="Times New Roman"/>
          <w:sz w:val="28"/>
          <w:szCs w:val="28"/>
        </w:rPr>
        <w:t>ое</w:t>
      </w:r>
      <w:r w:rsidR="008E2090" w:rsidRPr="001F5904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BD769D">
        <w:rPr>
          <w:rFonts w:ascii="Times New Roman" w:hAnsi="Times New Roman" w:cs="Times New Roman"/>
          <w:sz w:val="28"/>
          <w:szCs w:val="28"/>
        </w:rPr>
        <w:t>я</w:t>
      </w:r>
      <w:r w:rsidR="00F61D66">
        <w:rPr>
          <w:rFonts w:ascii="Times New Roman" w:hAnsi="Times New Roman" w:cs="Times New Roman"/>
          <w:sz w:val="28"/>
          <w:szCs w:val="28"/>
        </w:rPr>
        <w:t xml:space="preserve">, </w:t>
      </w:r>
      <w:r w:rsidR="00BD769D">
        <w:rPr>
          <w:rFonts w:ascii="Times New Roman" w:hAnsi="Times New Roman" w:cs="Times New Roman"/>
          <w:sz w:val="28"/>
          <w:szCs w:val="28"/>
        </w:rPr>
        <w:t xml:space="preserve">что подтверждается ежегодным участием детей в </w:t>
      </w:r>
      <w:r w:rsidR="00F61D66">
        <w:rPr>
          <w:rFonts w:ascii="Times New Roman" w:hAnsi="Times New Roman" w:cs="Times New Roman"/>
          <w:sz w:val="28"/>
          <w:szCs w:val="28"/>
        </w:rPr>
        <w:t>сетевой научно-практической конференции "Наукоград"</w:t>
      </w:r>
      <w:r w:rsidR="0032620B">
        <w:rPr>
          <w:rFonts w:ascii="Times New Roman" w:hAnsi="Times New Roman" w:cs="Times New Roman"/>
          <w:sz w:val="28"/>
          <w:szCs w:val="28"/>
        </w:rPr>
        <w:t xml:space="preserve"> (см. Приложение 4)</w:t>
      </w:r>
      <w:r w:rsidR="00F61D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090" w:rsidRPr="001F5904" w:rsidRDefault="00BD769D" w:rsidP="00BD76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1F5904">
        <w:rPr>
          <w:rFonts w:ascii="Times New Roman" w:hAnsi="Times New Roman" w:cs="Times New Roman"/>
          <w:sz w:val="28"/>
          <w:szCs w:val="28"/>
        </w:rPr>
        <w:t xml:space="preserve">Каждый педагог творец технологии. </w:t>
      </w:r>
      <w:r w:rsidR="00BA1EF3" w:rsidRPr="001F5904">
        <w:rPr>
          <w:rFonts w:ascii="Times New Roman" w:hAnsi="Times New Roman" w:cs="Times New Roman"/>
          <w:sz w:val="28"/>
          <w:szCs w:val="28"/>
        </w:rPr>
        <w:t xml:space="preserve">И только та технология дает необходимый результат, которая одухотворена её главным автором-Педагогом! </w:t>
      </w:r>
    </w:p>
    <w:p w:rsidR="00BD769D" w:rsidRDefault="00BD769D" w:rsidP="00BD76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BD769D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BD76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BD76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BD76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 ресурсы используемые при написании статьи:</w:t>
      </w:r>
    </w:p>
    <w:p w:rsidR="00BD769D" w:rsidRDefault="00BD769D" w:rsidP="00BD769D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D769D">
        <w:rPr>
          <w:rFonts w:ascii="Times New Roman" w:hAnsi="Times New Roman" w:cs="Times New Roman"/>
          <w:sz w:val="28"/>
          <w:szCs w:val="28"/>
        </w:rPr>
        <w:t>http://www.maam.ru/detskijsad/metodicheskaja-razrabotka-ispolzovanie-sovremenyh-obrazovatelnyh-tehnologii-v-obucheni-i-vospitani.html</w:t>
      </w:r>
    </w:p>
    <w:p w:rsidR="00BD769D" w:rsidRDefault="00BD769D" w:rsidP="00BD769D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D769D">
        <w:rPr>
          <w:rFonts w:ascii="Times New Roman" w:hAnsi="Times New Roman" w:cs="Times New Roman"/>
          <w:sz w:val="28"/>
          <w:szCs w:val="28"/>
        </w:rPr>
        <w:t>https://nsportal.ru/nachalnaya-shkola/obshchepedagogicheskie-tekhnologii/2013/11/23/ispolzovanie-sovremennykh</w:t>
      </w:r>
    </w:p>
    <w:p w:rsidR="00BD769D" w:rsidRDefault="00BD769D" w:rsidP="00BD769D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D769D">
        <w:rPr>
          <w:rFonts w:ascii="Times New Roman" w:hAnsi="Times New Roman" w:cs="Times New Roman"/>
          <w:sz w:val="28"/>
          <w:szCs w:val="28"/>
        </w:rPr>
        <w:t>https://infourok.ru/statya_ispolzovanie_produktivnyh_pedagogicheskih_tehnologiy_v_prepodavanii_tehnologii-184318.htm</w:t>
      </w:r>
    </w:p>
    <w:p w:rsidR="00BD769D" w:rsidRDefault="00BD769D" w:rsidP="00BD769D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BD769D">
        <w:rPr>
          <w:rFonts w:ascii="Times New Roman" w:hAnsi="Times New Roman" w:cs="Times New Roman"/>
          <w:sz w:val="28"/>
          <w:szCs w:val="28"/>
        </w:rPr>
        <w:t>https://kopilkaurokov.ru/nachalniyeKlassi/prochee/ispol_zovaniie_sovriemiennykh_piedaghoghichieskikh_tiekhnologhii_v_protsiessie_o</w:t>
      </w:r>
    </w:p>
    <w:p w:rsidR="00BD769D" w:rsidRDefault="00BD769D" w:rsidP="00BD76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69D" w:rsidRDefault="00BD769D" w:rsidP="00BD76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69D" w:rsidRPr="00BC79F5" w:rsidRDefault="00104A30" w:rsidP="00BD769D">
      <w:pPr>
        <w:spacing w:line="360" w:lineRule="auto"/>
        <w:ind w:hanging="1134"/>
        <w:jc w:val="right"/>
        <w:rPr>
          <w:rFonts w:ascii="Times New Roman" w:hAnsi="Times New Roman" w:cs="Times New Roman"/>
          <w:sz w:val="28"/>
          <w:szCs w:val="28"/>
        </w:rPr>
      </w:pPr>
      <w:r w:rsidRPr="00104A30">
        <w:rPr>
          <w:noProof/>
          <w:lang w:eastAsia="ru-RU"/>
        </w:rPr>
        <w:lastRenderedPageBreak/>
        <w:pict>
          <v:group id="_x0000_s1026" style="position:absolute;left:0;text-align:left;margin-left:-62.45pt;margin-top:16.95pt;width:541.55pt;height:190.9pt;z-index:251660288" coordorigin="688,1775" coordsize="10831,3818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5358;top:1775;width:2177;height:519">
              <v:textbox>
                <w:txbxContent>
                  <w:p w:rsidR="00BD769D" w:rsidRPr="00BC79F5" w:rsidRDefault="00BD769D" w:rsidP="00BD769D">
                    <w:pPr>
                      <w:jc w:val="center"/>
                      <w:rPr>
                        <w:rFonts w:ascii="Times New Roman" w:hAnsi="Times New Roman" w:cs="Times New Roman"/>
                        <w:sz w:val="28"/>
                      </w:rPr>
                    </w:pPr>
                    <w:r w:rsidRPr="00BC79F5">
                      <w:rPr>
                        <w:rFonts w:ascii="Times New Roman" w:hAnsi="Times New Roman" w:cs="Times New Roman"/>
                        <w:sz w:val="28"/>
                      </w:rPr>
                      <w:t>ПРИРОДА</w:t>
                    </w:r>
                  </w:p>
                </w:txbxContent>
              </v:textbox>
            </v:shape>
            <v:shape id="_x0000_s1028" type="#_x0000_t202" style="position:absolute;left:3433;top:2847;width:2177;height:519">
              <v:textbox>
                <w:txbxContent>
                  <w:p w:rsidR="00BD769D" w:rsidRPr="00BC79F5" w:rsidRDefault="00BD769D" w:rsidP="00BD769D"/>
                </w:txbxContent>
              </v:textbox>
            </v:shape>
            <v:shape id="_x0000_s1029" type="#_x0000_t202" style="position:absolute;left:7535;top:2847;width:2177;height:519">
              <v:textbox>
                <w:txbxContent>
                  <w:p w:rsidR="00BD769D" w:rsidRPr="00BC79F5" w:rsidRDefault="00BD769D" w:rsidP="00BD769D"/>
                </w:txbxContent>
              </v:textbox>
            </v:shape>
            <v:shape id="_x0000_s1030" type="#_x0000_t202" style="position:absolute;left:688;top:4035;width:2177;height:519">
              <v:textbox>
                <w:txbxContent>
                  <w:p w:rsidR="00BD769D" w:rsidRPr="00BC79F5" w:rsidRDefault="00BD769D" w:rsidP="00BD769D"/>
                </w:txbxContent>
              </v:textbox>
            </v:shape>
            <v:shape id="_x0000_s1031" type="#_x0000_t202" style="position:absolute;left:4119;top:4035;width:2177;height:519">
              <v:textbox>
                <w:txbxContent>
                  <w:p w:rsidR="00BD769D" w:rsidRPr="00BC79F5" w:rsidRDefault="00BD769D" w:rsidP="00BD769D"/>
                </w:txbxContent>
              </v:textbox>
            </v:shape>
            <v:shape id="_x0000_s1032" type="#_x0000_t202" style="position:absolute;left:1758;top:4973;width:2177;height:519">
              <v:textbox>
                <w:txbxContent>
                  <w:p w:rsidR="00BD769D" w:rsidRPr="00BC79F5" w:rsidRDefault="00BD769D" w:rsidP="00BD769D"/>
                </w:txbxContent>
              </v:textbox>
            </v:shape>
            <v:shape id="_x0000_s1033" type="#_x0000_t202" style="position:absolute;left:5039;top:5074;width:2177;height:519">
              <v:textbox>
                <w:txbxContent>
                  <w:p w:rsidR="00BD769D" w:rsidRPr="00BC79F5" w:rsidRDefault="00BD769D" w:rsidP="00BD769D"/>
                </w:txbxContent>
              </v:textbox>
            </v:shape>
            <v:shape id="_x0000_s1034" type="#_x0000_t202" style="position:absolute;left:6680;top:4035;width:2177;height:519">
              <v:textbox>
                <w:txbxContent>
                  <w:p w:rsidR="00BD769D" w:rsidRPr="00BC79F5" w:rsidRDefault="00BD769D" w:rsidP="00BD769D"/>
                </w:txbxContent>
              </v:textbox>
            </v:shape>
            <v:shape id="_x0000_s1035" type="#_x0000_t202" style="position:absolute;left:9342;top:4035;width:2177;height:519">
              <v:textbox>
                <w:txbxContent>
                  <w:p w:rsidR="00BD769D" w:rsidRPr="00BC79F5" w:rsidRDefault="00BD769D" w:rsidP="00BD769D"/>
                </w:txbxContent>
              </v:textbox>
            </v:shape>
            <v:shape id="_x0000_s1036" type="#_x0000_t202" style="position:absolute;left:8303;top:5074;width:2177;height:519">
              <v:textbox>
                <w:txbxContent>
                  <w:p w:rsidR="00BD769D" w:rsidRPr="00BC79F5" w:rsidRDefault="00BD769D" w:rsidP="00BD769D"/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7" type="#_x0000_t32" style="position:absolute;left:5140;top:2294;width:587;height:553;flip:x" o:connectortype="straight">
              <v:stroke endarrow="block"/>
            </v:shape>
            <v:shape id="_x0000_s1038" type="#_x0000_t32" style="position:absolute;left:7351;top:2294;width:385;height:553" o:connectortype="straight">
              <v:stroke endarrow="block"/>
            </v:shape>
            <v:shape id="_x0000_s1039" type="#_x0000_t32" style="position:absolute;left:2544;top:3366;width:1575;height:669;flip:x" o:connectortype="straight">
              <v:stroke endarrow="block"/>
            </v:shape>
            <v:shape id="_x0000_s1040" type="#_x0000_t32" style="position:absolute;left:4755;top:3366;width:385;height:669" o:connectortype="straight">
              <v:stroke endarrow="block"/>
            </v:shape>
            <v:shape id="_x0000_s1041" type="#_x0000_t32" style="position:absolute;left:3148;top:3366;width:1122;height:1607;flip:x" o:connectortype="straight">
              <v:stroke endarrow="block"/>
            </v:shape>
            <v:shape id="_x0000_s1042" type="#_x0000_t32" style="position:absolute;left:5241;top:3366;width:871;height:1708" o:connectortype="straight">
              <v:stroke endarrow="block"/>
            </v:shape>
            <v:shape id="_x0000_s1043" type="#_x0000_t32" style="position:absolute;left:8656;top:3366;width:871;height:1708" o:connectortype="straight">
              <v:stroke endarrow="block"/>
            </v:shape>
            <v:shape id="_x0000_s1044" type="#_x0000_t32" style="position:absolute;left:9527;top:3366;width:871;height:669" o:connectortype="straight">
              <v:stroke endarrow="block"/>
            </v:shape>
            <v:shape id="_x0000_s1045" type="#_x0000_t32" style="position:absolute;left:7535;top:3366;width:670;height:669;flip:x" o:connectortype="straight">
              <v:stroke endarrow="block"/>
            </v:shape>
          </v:group>
        </w:pict>
      </w:r>
      <w:r w:rsidR="00BD769D" w:rsidRPr="00BC79F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BD769D" w:rsidRDefault="00BD769D" w:rsidP="00BD769D">
      <w:pPr>
        <w:ind w:hanging="1134"/>
      </w:pPr>
    </w:p>
    <w:p w:rsidR="00BD769D" w:rsidRDefault="00BD769D" w:rsidP="00BD769D">
      <w:pPr>
        <w:ind w:hanging="1134"/>
      </w:pPr>
    </w:p>
    <w:p w:rsidR="00BD769D" w:rsidRDefault="00BD769D" w:rsidP="00BD769D">
      <w:pPr>
        <w:ind w:hanging="1134"/>
      </w:pPr>
    </w:p>
    <w:p w:rsidR="00BD769D" w:rsidRDefault="00BD769D" w:rsidP="00BD769D">
      <w:pPr>
        <w:ind w:hanging="1134"/>
      </w:pPr>
    </w:p>
    <w:p w:rsidR="00BD769D" w:rsidRDefault="00BD769D" w:rsidP="00BD769D">
      <w:pPr>
        <w:ind w:hanging="1134"/>
      </w:pPr>
    </w:p>
    <w:p w:rsidR="00BD769D" w:rsidRDefault="00BD769D" w:rsidP="00BD769D">
      <w:pPr>
        <w:ind w:hanging="1134"/>
      </w:pPr>
    </w:p>
    <w:p w:rsidR="00BD769D" w:rsidRDefault="00BD769D" w:rsidP="00BD769D">
      <w:pPr>
        <w:ind w:hanging="1134"/>
      </w:pPr>
    </w:p>
    <w:p w:rsidR="00BD769D" w:rsidRDefault="00BD769D" w:rsidP="00BD769D">
      <w:pPr>
        <w:ind w:hanging="1134"/>
        <w:jc w:val="center"/>
      </w:pPr>
      <w:r>
        <w:t>...........................................................................................</w:t>
      </w:r>
    </w:p>
    <w:p w:rsidR="00BD769D" w:rsidRDefault="00BD769D" w:rsidP="00BD769D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1275907" cy="956930"/>
            <wp:effectExtent l="19050" t="0" r="443" b="0"/>
            <wp:docPr id="2" name="Рисунок 1" descr="http://petshoptop.ru/media/67/09/e8/6709e8d64a5f47269ed5cea9f625f7ab/567132ff89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tshoptop.ru/media/67/09/e8/6709e8d64a5f47269ed5cea9f625f7ab/567132ff89a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86" cy="95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90467" cy="967563"/>
            <wp:effectExtent l="19050" t="0" r="4933" b="0"/>
            <wp:docPr id="4" name="Рисунок 4" descr="https://avatars.mds.yandex.net/get-pdb/236760/87047036-aa0e-4d78-9752-4b2e3096540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36760/87047036-aa0e-4d78-9752-4b2e3096540c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10" cy="96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2135" cy="946297"/>
            <wp:effectExtent l="19050" t="0" r="2315" b="0"/>
            <wp:docPr id="7" name="Рисунок 7" descr="https://im0-tub-ru.yandex.net/i?id=29e3609a0396e935b098700ec2c1236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29e3609a0396e935b098700ec2c12368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249" cy="94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9845" cy="946297"/>
            <wp:effectExtent l="19050" t="0" r="4605" b="0"/>
            <wp:docPr id="10" name="Рисунок 10" descr="http://illustrators.ru/uploads/illustration/image/523119/main_52311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llustrators.ru/uploads/illustration/image/523119/main_523119_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84" cy="94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8415" cy="786809"/>
            <wp:effectExtent l="19050" t="0" r="0" b="0"/>
            <wp:docPr id="13" name="Рисунок 13" descr="https://i.ytimg.com/vi/MjcwRln3wF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MjcwRln3wFk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64" cy="78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9D" w:rsidRDefault="00BD769D" w:rsidP="00BD769D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1084824" cy="1084824"/>
            <wp:effectExtent l="19050" t="0" r="1026" b="0"/>
            <wp:docPr id="16" name="Рисунок 16" descr="http://klass.photolandiya.ru/img-q5y5x5n4g40414l5d4k4s26434w5r4/files/users/images/ec/d8/ecd816ccd83ccd21e6c434fee98e3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lass.photolandiya.ru/img-q5y5x5n4g40414l5d4k4s26434w5r4/files/users/images/ec/d8/ecd816ccd83ccd21e6c434fee98e30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16" cy="108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3670" cy="898188"/>
            <wp:effectExtent l="19050" t="0" r="0" b="0"/>
            <wp:docPr id="19" name="Рисунок 19" descr="http://fudz.ru/pictures/131033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udz.ru/pictures/13103319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857" cy="89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7657" cy="946298"/>
            <wp:effectExtent l="19050" t="0" r="0" b="0"/>
            <wp:docPr id="22" name="Рисунок 22" descr="http://onega-fishing.ru/netcat_files/userfiles/sch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nega-fishing.ru/netcat_files/userfiles/schu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330" cy="94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7529" cy="1089382"/>
            <wp:effectExtent l="19050" t="0" r="1621" b="0"/>
            <wp:docPr id="25" name="Рисунок 25" descr="http://kladraz.ru/upload/blogs/2815_70b336b9436c7b8cccc729bcf28f1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ladraz.ru/upload/blogs/2815_70b336b9436c7b8cccc729bcf28f138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397" cy="108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9D" w:rsidRDefault="00BD769D" w:rsidP="00BD769D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1080176" cy="1361190"/>
            <wp:effectExtent l="19050" t="0" r="5674" b="0"/>
            <wp:docPr id="28" name="Рисунок 28" descr="http://playing-field.ru/img/2015/052110/403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ing-field.ru/img/2015/052110/403539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245" cy="136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92626" cy="1322736"/>
            <wp:effectExtent l="19050" t="0" r="0" b="0"/>
            <wp:docPr id="31" name="Рисунок 31" descr="http://www.vitusltd.ru/V-images/el_obyk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vitusltd.ru/V-images/el_obyk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71" cy="132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6857" cy="837269"/>
            <wp:effectExtent l="19050" t="0" r="443" b="0"/>
            <wp:docPr id="34" name="Рисунок 34" descr="http://www.seafoodshifu.com/uploads/5/8/5/0/58501233/s919333956212596705_p51_i3_w2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seafoodshifu.com/uploads/5/8/5/0/58501233/s919333956212596705_p51_i3_w219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64" cy="83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89761" cy="967563"/>
            <wp:effectExtent l="19050" t="0" r="5639" b="0"/>
            <wp:docPr id="37" name="Рисунок 37" descr="http://resp.photolandiya.ru/img-q5y5x5n4g4041456w4t4q246i5q5i4m4n404n4u4/_ph/20/192085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esp.photolandiya.ru/img-q5y5x5n4g4041456w4t4q246i5q5i4m4n404n4u4/_ph/20/1920850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89" cy="96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6799" cy="978196"/>
            <wp:effectExtent l="19050" t="0" r="1001" b="0"/>
            <wp:docPr id="40" name="Рисунок 40" descr="http://decor.az/katalog-oboev.html?task=images.crossdomain&amp;image=https://st.depositphotos.com/2026267/2280/i/950/depositphotos_22804070-stock-photo-bee-on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cor.az/katalog-oboev.html?task=images.crossdomain&amp;image=https://st.depositphotos.com/2026267/2280/i/950/depositphotos_22804070-stock-photo-bee-on-whi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10" cy="97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9D" w:rsidRDefault="00BD769D" w:rsidP="00BD769D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1287182" cy="839973"/>
            <wp:effectExtent l="19050" t="0" r="8218" b="0"/>
            <wp:docPr id="43" name="Рисунок 43" descr="http://club.foto.ru/gallery/images/photo/2008/08/12/116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club.foto.ru/gallery/images/photo/2008/08/12/11609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25" cy="83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8681" cy="839339"/>
            <wp:effectExtent l="19050" t="0" r="5269" b="0"/>
            <wp:docPr id="52" name="Рисунок 52" descr="http://www.stihi.ru/pics/2017/12/13/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stihi.ru/pics/2017/12/13/35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335" cy="8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1780" cy="893135"/>
            <wp:effectExtent l="19050" t="0" r="0" b="0"/>
            <wp:docPr id="55" name="Рисунок 55" descr="http://2d.by/wallpapers/d/dozhd_i_zon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2d.by/wallpapers/d/dozhd_i_zonti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86" cy="89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24960" cy="919079"/>
            <wp:effectExtent l="19050" t="0" r="0" b="0"/>
            <wp:docPr id="58" name="Рисунок 58" descr="http://i.absurdopedia.net/4/47/%D0%A1%D0%BE%D0%BB%D0%BD%D1%86%D0%B5-%D1%81%D0%BE%D0%BB%D0%BD%D0%B5%D1%87%D0%BD%D0%BE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.absurdopedia.net/4/47/%D0%A1%D0%BE%D0%BB%D0%BD%D1%86%D0%B5-%D1%81%D0%BE%D0%BB%D0%BD%D0%B5%D1%87%D0%BD%D0%BE%D0%B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82" cy="92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24538" cy="882502"/>
            <wp:effectExtent l="19050" t="0" r="8962" b="0"/>
            <wp:docPr id="61" name="Рисунок 61" descr="http://imenno.ru/wp-content/uploads/2014/11/mol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menno.ru/wp-content/uploads/2014/11/molniy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61" cy="88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9D" w:rsidRDefault="00BD769D" w:rsidP="00BD769D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1307805" cy="981237"/>
            <wp:effectExtent l="19050" t="0" r="6645" b="0"/>
            <wp:docPr id="64" name="Рисунок 64" descr="http://www.fotosselect.ru/wp-content/uploads/2015/04/Mount-McKinley-al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fotosselect.ru/wp-content/uploads/2015/04/Mount-McKinley-alask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14" cy="98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7805" cy="817378"/>
            <wp:effectExtent l="19050" t="0" r="6645" b="0"/>
            <wp:docPr id="67" name="Рисунок 67" descr="http://www.2fons.ru/pic/201407/1920x1200/2fons.ru-49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2fons.ru/pic/201407/1920x1200/2fons.ru-490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544" cy="81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7592" cy="1157592"/>
            <wp:effectExtent l="19050" t="0" r="4458" b="0"/>
            <wp:docPr id="70" name="Рисунок 70" descr="http://www.cqchkt168.com/data/wallpapers/42/867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cqchkt168.com/data/wallpapers/42/8674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07" cy="115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4261" cy="978196"/>
            <wp:effectExtent l="19050" t="0" r="0" b="0"/>
            <wp:docPr id="73" name="Рисунок 73" descr="https://fs00.infourok.ru/images/doc/231/69935/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fs00.infourok.ru/images/doc/231/69935/1/img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001" cy="97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6026" cy="744279"/>
            <wp:effectExtent l="19050" t="0" r="6524" b="0"/>
            <wp:docPr id="76" name="Рисунок 76" descr="http://www.vladtime.ru/uploads/posts/2017-09/1505928583_hichenie-den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vladtime.ru/uploads/posts/2017-09/1505928583_hichenie-dene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03" cy="7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9D" w:rsidRPr="00BC79F5" w:rsidRDefault="00BD769D" w:rsidP="00BD769D">
      <w:pPr>
        <w:spacing w:line="360" w:lineRule="auto"/>
        <w:ind w:hanging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D769D" w:rsidRDefault="00104A30" w:rsidP="00BD769D">
      <w:pPr>
        <w:ind w:hanging="1134"/>
      </w:pPr>
      <w:r>
        <w:rPr>
          <w:noProof/>
          <w:lang w:eastAsia="ru-RU"/>
        </w:rPr>
        <w:pict>
          <v:group id="_x0000_s1046" style="position:absolute;margin-left:26.6pt;margin-top:20.65pt;width:213.45pt;height:276.25pt;z-index:251661312" coordorigin="2361,1976" coordsize="4269,5525">
            <v:oval id="_x0000_s1047" style="position:absolute;left:2713;top:1976;width:1507;height:1390" filled="f" strokecolor="red" strokeweight="6pt"/>
            <v:oval id="_x0000_s1048" style="position:absolute;left:3483;top:2830;width:3147;height:2579" filled="f" strokecolor="red" strokeweight="6pt"/>
            <v:shape id="_x0000_s1049" type="#_x0000_t32" style="position:absolute;left:2361;top:5409;width:3215;height:1222;flip:x" o:connectortype="straight" strokecolor="red" strokeweight="6pt"/>
            <v:shape id="_x0000_s1050" type="#_x0000_t32" style="position:absolute;left:5274;top:5107;width:955;height:2394;flip:x" o:connectortype="straight" strokecolor="red" strokeweight="6pt"/>
            <v:shape id="_x0000_s1051" type="#_x0000_t32" style="position:absolute;left:3851;top:5994;width:1909;height:637" o:connectortype="straight" strokecolor="red" strokeweight="6pt"/>
          </v:group>
        </w:pict>
      </w:r>
      <w:r w:rsidR="00BD769D">
        <w:rPr>
          <w:noProof/>
          <w:lang w:eastAsia="ru-RU"/>
        </w:rPr>
        <w:drawing>
          <wp:inline distT="0" distB="0" distL="0" distR="0">
            <wp:extent cx="6660515" cy="4440162"/>
            <wp:effectExtent l="19050" t="0" r="6985" b="0"/>
            <wp:docPr id="79" name="Рисунок 79" descr="http://foto-i-kartinki.ru/images/pticy/soroka-foto/soroka-foto-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foto-i-kartinki.ru/images/pticy/soroka-foto/soroka-foto-0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9D" w:rsidRDefault="00BD769D" w:rsidP="00BD769D">
      <w:pPr>
        <w:ind w:hanging="1134"/>
      </w:pPr>
    </w:p>
    <w:p w:rsidR="00BD769D" w:rsidRDefault="00BD769D" w:rsidP="00BD769D">
      <w:pPr>
        <w:ind w:hanging="1134"/>
      </w:pPr>
    </w:p>
    <w:p w:rsidR="00BD769D" w:rsidRPr="00BC79F5" w:rsidRDefault="00BD769D" w:rsidP="00BD769D">
      <w:pPr>
        <w:spacing w:line="360" w:lineRule="auto"/>
        <w:ind w:hanging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BD769D" w:rsidRPr="00877208" w:rsidRDefault="00BD769D" w:rsidP="00BD769D">
      <w:pPr>
        <w:pStyle w:val="a5"/>
        <w:spacing w:before="0" w:beforeAutospacing="0" w:after="0" w:afterAutospacing="0" w:line="360" w:lineRule="auto"/>
        <w:ind w:hanging="1134"/>
        <w:jc w:val="center"/>
        <w:rPr>
          <w:rFonts w:ascii="Arial" w:hAnsi="Arial" w:cs="Arial"/>
          <w:sz w:val="28"/>
          <w:szCs w:val="28"/>
          <w:u w:val="single"/>
        </w:rPr>
      </w:pPr>
      <w:r w:rsidRPr="00877208">
        <w:rPr>
          <w:sz w:val="28"/>
          <w:szCs w:val="28"/>
          <w:u w:val="single"/>
        </w:rPr>
        <w:t>Найди и исправь орфографические ошибки.</w:t>
      </w:r>
    </w:p>
    <w:p w:rsidR="00BD769D" w:rsidRPr="00877208" w:rsidRDefault="00BD769D" w:rsidP="00BD769D">
      <w:pPr>
        <w:pStyle w:val="a5"/>
        <w:spacing w:before="0" w:beforeAutospacing="0" w:after="0" w:afterAutospacing="0" w:line="360" w:lineRule="auto"/>
        <w:ind w:hanging="1134"/>
        <w:jc w:val="center"/>
        <w:rPr>
          <w:rFonts w:ascii="Arial" w:hAnsi="Arial" w:cs="Arial"/>
          <w:b/>
          <w:sz w:val="28"/>
          <w:szCs w:val="28"/>
        </w:rPr>
      </w:pPr>
      <w:r w:rsidRPr="00877208">
        <w:rPr>
          <w:b/>
          <w:sz w:val="28"/>
          <w:szCs w:val="28"/>
        </w:rPr>
        <w:t>Солнце</w:t>
      </w:r>
    </w:p>
    <w:p w:rsidR="00BD769D" w:rsidRDefault="00BD769D" w:rsidP="00584B26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77208">
        <w:rPr>
          <w:sz w:val="28"/>
          <w:szCs w:val="28"/>
        </w:rPr>
        <w:t>Выплыла из-за леса сонце. Повеселела лесная паляна. Капельки расы заиграли в каждом цветке, в каждой травинки.</w:t>
      </w:r>
    </w:p>
    <w:p w:rsidR="00BD769D" w:rsidRPr="00877208" w:rsidRDefault="00BD769D" w:rsidP="00BD769D">
      <w:pPr>
        <w:pStyle w:val="a5"/>
        <w:spacing w:before="0" w:beforeAutospacing="0" w:after="0" w:afterAutospacing="0" w:line="360" w:lineRule="auto"/>
        <w:ind w:hanging="1134"/>
        <w:jc w:val="both"/>
        <w:rPr>
          <w:sz w:val="28"/>
          <w:szCs w:val="28"/>
        </w:rPr>
      </w:pPr>
      <w:r w:rsidRPr="00877208">
        <w:rPr>
          <w:sz w:val="28"/>
          <w:szCs w:val="28"/>
        </w:rPr>
        <w:tab/>
        <w:t>Но вот набежала тучя и закрыла всё небо. Загрустила природа. Столп пыли полетел к озиру. От реского ветра с деревьев посыпались сухие сучя. Лес глухо и грозно зашумел. На земле поевились мокрые пятна. С халмов потикли ручьи. Удары грома аглушили всю месность. Но граза быстро прошла. И снова над лесом светит солнце.</w:t>
      </w:r>
    </w:p>
    <w:p w:rsidR="00BD769D" w:rsidRDefault="00BD769D" w:rsidP="00BD769D">
      <w:pPr>
        <w:spacing w:after="0" w:line="360" w:lineRule="auto"/>
        <w:ind w:hanging="1134"/>
        <w:jc w:val="both"/>
        <w:rPr>
          <w:rFonts w:ascii="Times New Roman" w:hAnsi="Times New Roman" w:cs="Times New Roman"/>
          <w:sz w:val="28"/>
          <w:szCs w:val="28"/>
        </w:rPr>
      </w:pPr>
    </w:p>
    <w:p w:rsidR="0032620B" w:rsidRDefault="0032620B" w:rsidP="0032620B">
      <w:pPr>
        <w:spacing w:line="360" w:lineRule="auto"/>
        <w:ind w:hanging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A16CC">
        <w:rPr>
          <w:rFonts w:ascii="Times New Roman" w:hAnsi="Times New Roman" w:cs="Times New Roman"/>
          <w:sz w:val="28"/>
          <w:szCs w:val="28"/>
        </w:rPr>
        <w:t>4</w:t>
      </w:r>
    </w:p>
    <w:p w:rsidR="0032620B" w:rsidRDefault="00AD6C9F" w:rsidP="00BA16CC">
      <w:pPr>
        <w:spacing w:line="360" w:lineRule="auto"/>
        <w:ind w:hanging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785495</wp:posOffset>
            </wp:positionH>
            <wp:positionV relativeFrom="paragraph">
              <wp:posOffset>2844165</wp:posOffset>
            </wp:positionV>
            <wp:extent cx="3609340" cy="2703830"/>
            <wp:effectExtent l="19050" t="0" r="0" b="0"/>
            <wp:wrapTight wrapText="bothSides">
              <wp:wrapPolygon edited="0">
                <wp:start x="-114" y="0"/>
                <wp:lineTo x="-114" y="21458"/>
                <wp:lineTo x="21547" y="21458"/>
                <wp:lineTo x="21547" y="0"/>
                <wp:lineTo x="-114" y="0"/>
              </wp:wrapPolygon>
            </wp:wrapTight>
            <wp:docPr id="8" name="Рисунок 4" descr="E:\фото для статьи\IMG_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статьи\IMG_43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2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0729" cy="2670935"/>
            <wp:effectExtent l="19050" t="0" r="1621" b="0"/>
            <wp:docPr id="5" name="Рисунок 2" descr="E:\фото для статьи\IMG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статьи\IMG_43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10" cy="267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20B" w:rsidRDefault="0032620B" w:rsidP="00BA16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620B" w:rsidRPr="0032620B" w:rsidRDefault="0032620B" w:rsidP="0032620B">
      <w:pPr>
        <w:rPr>
          <w:rFonts w:ascii="Times New Roman" w:hAnsi="Times New Roman" w:cs="Times New Roman"/>
          <w:sz w:val="28"/>
          <w:szCs w:val="28"/>
        </w:rPr>
      </w:pPr>
    </w:p>
    <w:p w:rsidR="0032620B" w:rsidRPr="0032620B" w:rsidRDefault="00AD6C9F" w:rsidP="003262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2106295</wp:posOffset>
            </wp:positionV>
            <wp:extent cx="3577590" cy="2684780"/>
            <wp:effectExtent l="19050" t="0" r="3810" b="0"/>
            <wp:wrapTight wrapText="bothSides">
              <wp:wrapPolygon edited="0">
                <wp:start x="-115" y="0"/>
                <wp:lineTo x="-115" y="21457"/>
                <wp:lineTo x="21623" y="21457"/>
                <wp:lineTo x="21623" y="0"/>
                <wp:lineTo x="-115" y="0"/>
              </wp:wrapPolygon>
            </wp:wrapTight>
            <wp:docPr id="3" name="Рисунок 1" descr="E:\фото для статьи\IMG_20170519_1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статьи\IMG_20170519_1300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20B"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32620B" w:rsidRPr="0032620B" w:rsidSect="0008242F">
      <w:footerReference w:type="default" r:id="rId3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5B6" w:rsidRDefault="007A65B6" w:rsidP="002440D6">
      <w:pPr>
        <w:spacing w:after="0" w:line="240" w:lineRule="auto"/>
      </w:pPr>
      <w:r>
        <w:separator/>
      </w:r>
    </w:p>
  </w:endnote>
  <w:endnote w:type="continuationSeparator" w:id="0">
    <w:p w:rsidR="007A65B6" w:rsidRDefault="007A65B6" w:rsidP="00244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39594"/>
      <w:docPartObj>
        <w:docPartGallery w:val="Page Numbers (Bottom of Page)"/>
        <w:docPartUnique/>
      </w:docPartObj>
    </w:sdtPr>
    <w:sdtContent>
      <w:p w:rsidR="0008242F" w:rsidRDefault="00104A30">
        <w:pPr>
          <w:pStyle w:val="ac"/>
          <w:jc w:val="center"/>
        </w:pPr>
        <w:fldSimple w:instr=" PAGE   \* MERGEFORMAT ">
          <w:r w:rsidR="004C1E14">
            <w:rPr>
              <w:noProof/>
            </w:rPr>
            <w:t>7</w:t>
          </w:r>
        </w:fldSimple>
      </w:p>
    </w:sdtContent>
  </w:sdt>
  <w:p w:rsidR="0008242F" w:rsidRDefault="0008242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5B6" w:rsidRDefault="007A65B6" w:rsidP="002440D6">
      <w:pPr>
        <w:spacing w:after="0" w:line="240" w:lineRule="auto"/>
      </w:pPr>
      <w:r>
        <w:separator/>
      </w:r>
    </w:p>
  </w:footnote>
  <w:footnote w:type="continuationSeparator" w:id="0">
    <w:p w:rsidR="007A65B6" w:rsidRDefault="007A65B6" w:rsidP="00244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6A28"/>
    <w:multiLevelType w:val="hybridMultilevel"/>
    <w:tmpl w:val="89A87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163B6"/>
    <w:multiLevelType w:val="multilevel"/>
    <w:tmpl w:val="F5D4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54C93"/>
    <w:multiLevelType w:val="hybridMultilevel"/>
    <w:tmpl w:val="ECB2ED40"/>
    <w:lvl w:ilvl="0" w:tplc="98F475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2A06F4"/>
    <w:multiLevelType w:val="multilevel"/>
    <w:tmpl w:val="DAAEF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DE40CD"/>
    <w:multiLevelType w:val="hybridMultilevel"/>
    <w:tmpl w:val="72B4F6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69340E6"/>
    <w:multiLevelType w:val="hybridMultilevel"/>
    <w:tmpl w:val="00065D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AAC1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7A65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B67F2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260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5E30E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165F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B8754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F4761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94D"/>
    <w:rsid w:val="0008242F"/>
    <w:rsid w:val="00104A30"/>
    <w:rsid w:val="001A654D"/>
    <w:rsid w:val="001F5904"/>
    <w:rsid w:val="002440D6"/>
    <w:rsid w:val="002513F9"/>
    <w:rsid w:val="002928D2"/>
    <w:rsid w:val="0032620B"/>
    <w:rsid w:val="00332CBC"/>
    <w:rsid w:val="003415B5"/>
    <w:rsid w:val="0034556C"/>
    <w:rsid w:val="00386D36"/>
    <w:rsid w:val="0049165D"/>
    <w:rsid w:val="004C1E14"/>
    <w:rsid w:val="004D094F"/>
    <w:rsid w:val="004E5B2F"/>
    <w:rsid w:val="005821DE"/>
    <w:rsid w:val="00584B26"/>
    <w:rsid w:val="00605F88"/>
    <w:rsid w:val="006A1607"/>
    <w:rsid w:val="0072147B"/>
    <w:rsid w:val="00783EAE"/>
    <w:rsid w:val="00786374"/>
    <w:rsid w:val="00791F5A"/>
    <w:rsid w:val="007A65B6"/>
    <w:rsid w:val="007A71A4"/>
    <w:rsid w:val="007C494D"/>
    <w:rsid w:val="007E54F1"/>
    <w:rsid w:val="007F7FA9"/>
    <w:rsid w:val="00813E2F"/>
    <w:rsid w:val="008D2B18"/>
    <w:rsid w:val="008E2090"/>
    <w:rsid w:val="008E45EA"/>
    <w:rsid w:val="00933E0D"/>
    <w:rsid w:val="00A41493"/>
    <w:rsid w:val="00AD6C9F"/>
    <w:rsid w:val="00AF44D1"/>
    <w:rsid w:val="00AF6602"/>
    <w:rsid w:val="00B039BB"/>
    <w:rsid w:val="00B4466C"/>
    <w:rsid w:val="00BA16CC"/>
    <w:rsid w:val="00BA1EF3"/>
    <w:rsid w:val="00BD769D"/>
    <w:rsid w:val="00C75D8E"/>
    <w:rsid w:val="00C90755"/>
    <w:rsid w:val="00C92031"/>
    <w:rsid w:val="00CC1AD1"/>
    <w:rsid w:val="00DC6AD1"/>
    <w:rsid w:val="00DD0A28"/>
    <w:rsid w:val="00E1361B"/>
    <w:rsid w:val="00E47DF7"/>
    <w:rsid w:val="00E7065F"/>
    <w:rsid w:val="00EC136A"/>
    <w:rsid w:val="00ED37CC"/>
    <w:rsid w:val="00F304C0"/>
    <w:rsid w:val="00F44DF3"/>
    <w:rsid w:val="00F61D66"/>
    <w:rsid w:val="00FA4924"/>
    <w:rsid w:val="00FC2960"/>
    <w:rsid w:val="00FD55B5"/>
    <w:rsid w:val="00FF4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3" type="connector" idref="#_x0000_s1040"/>
        <o:r id="V:Rule14" type="connector" idref="#_x0000_s1045"/>
        <o:r id="V:Rule15" type="connector" idref="#_x0000_s1049"/>
        <o:r id="V:Rule16" type="connector" idref="#_x0000_s1051"/>
        <o:r id="V:Rule17" type="connector" idref="#_x0000_s1041"/>
        <o:r id="V:Rule18" type="connector" idref="#_x0000_s1037"/>
        <o:r id="V:Rule19" type="connector" idref="#_x0000_s1038"/>
        <o:r id="V:Rule20" type="connector" idref="#_x0000_s1039"/>
        <o:r id="V:Rule21" type="connector" idref="#_x0000_s1042"/>
        <o:r id="V:Rule22" type="connector" idref="#_x0000_s1044"/>
        <o:r id="V:Rule23" type="connector" idref="#_x0000_s1050"/>
        <o:r id="V:Rule24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56C"/>
  </w:style>
  <w:style w:type="paragraph" w:styleId="3">
    <w:name w:val="heading 3"/>
    <w:basedOn w:val="a"/>
    <w:link w:val="30"/>
    <w:uiPriority w:val="9"/>
    <w:qFormat/>
    <w:rsid w:val="00EC13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4D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C2960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786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13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EC136A"/>
    <w:rPr>
      <w:i/>
      <w:iCs/>
    </w:rPr>
  </w:style>
  <w:style w:type="character" w:styleId="a7">
    <w:name w:val="Strong"/>
    <w:basedOn w:val="a0"/>
    <w:uiPriority w:val="22"/>
    <w:qFormat/>
    <w:rsid w:val="00EC136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244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40D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244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440D6"/>
  </w:style>
  <w:style w:type="paragraph" w:styleId="ac">
    <w:name w:val="footer"/>
    <w:basedOn w:val="a"/>
    <w:link w:val="ad"/>
    <w:uiPriority w:val="99"/>
    <w:unhideWhenUsed/>
    <w:rsid w:val="002440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440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Качественная успеваемость по классу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spPr>
            <a:solidFill>
              <a:srgbClr val="7030A0"/>
            </a:solidFill>
          </c:spPr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2 класс  3 четв.</c:v>
                </c:pt>
                <c:pt idx="1">
                  <c:v>2 класс  4 четв.</c:v>
                </c:pt>
                <c:pt idx="2">
                  <c:v>3 класс  1 четв.</c:v>
                </c:pt>
                <c:pt idx="3">
                  <c:v>3 класс 2 четв.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0.54159999999999997</c:v>
                </c:pt>
                <c:pt idx="1">
                  <c:v>0.58329999999999993</c:v>
                </c:pt>
                <c:pt idx="2">
                  <c:v>0.52380000000000004</c:v>
                </c:pt>
                <c:pt idx="3">
                  <c:v>0.58819999999999983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 класс  3 четв.</c:v>
                </c:pt>
                <c:pt idx="1">
                  <c:v>2 класс  4 четв.</c:v>
                </c:pt>
                <c:pt idx="2">
                  <c:v>3 класс  1 четв.</c:v>
                </c:pt>
                <c:pt idx="3">
                  <c:v>3 класс 2 четв.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2 класс  3 четв.</c:v>
                </c:pt>
                <c:pt idx="1">
                  <c:v>2 класс  4 четв.</c:v>
                </c:pt>
                <c:pt idx="2">
                  <c:v>3 класс  1 четв.</c:v>
                </c:pt>
                <c:pt idx="3">
                  <c:v>3 класс 2 четв.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92443008"/>
        <c:axId val="92444544"/>
      </c:barChart>
      <c:catAx>
        <c:axId val="9244300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92444544"/>
        <c:crosses val="autoZero"/>
        <c:auto val="1"/>
        <c:lblAlgn val="ctr"/>
        <c:lblOffset val="100"/>
      </c:catAx>
      <c:valAx>
        <c:axId val="92444544"/>
        <c:scaling>
          <c:orientation val="minMax"/>
          <c:max val="0.60000000000000064"/>
          <c:min val="0"/>
        </c:scaling>
        <c:axPos val="l"/>
        <c:majorGridlines/>
        <c:numFmt formatCode="0.00%" sourceLinked="1"/>
        <c:majorTickMark val="none"/>
        <c:tickLblPos val="nextTo"/>
        <c:crossAx val="92443008"/>
        <c:crosses val="autoZero"/>
        <c:crossBetween val="between"/>
        <c:majorUnit val="0.1"/>
        <c:minorUnit val="0.1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1023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</dc:creator>
  <cp:lastModifiedBy>учитель</cp:lastModifiedBy>
  <cp:revision>2</cp:revision>
  <dcterms:created xsi:type="dcterms:W3CDTF">2018-01-11T04:43:00Z</dcterms:created>
  <dcterms:modified xsi:type="dcterms:W3CDTF">2018-01-11T04:43:00Z</dcterms:modified>
</cp:coreProperties>
</file>